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76DD" w14:textId="77777777" w:rsidR="00011E90" w:rsidRDefault="00E35E7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The Philadelphia School of Psychoanalysis (PSP)</w:t>
      </w:r>
    </w:p>
    <w:p w14:paraId="67F24CDE" w14:textId="6AF43203" w:rsidR="00011E90" w:rsidRDefault="00E35E7E" w:rsidP="00352C3E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</w:t>
      </w:r>
      <w:r w:rsidR="007B7445">
        <w:rPr>
          <w:rFonts w:ascii="Arial Narrow" w:eastAsia="Arial Narrow" w:hAnsi="Arial Narrow" w:cs="Arial Narrow"/>
          <w:b/>
          <w:sz w:val="28"/>
          <w:szCs w:val="28"/>
        </w:rPr>
        <w:t>10/11</w:t>
      </w:r>
      <w:r w:rsidR="00352C3E">
        <w:rPr>
          <w:rFonts w:ascii="Arial Narrow" w:eastAsia="Arial Narrow" w:hAnsi="Arial Narrow" w:cs="Arial Narrow"/>
          <w:b/>
          <w:sz w:val="28"/>
          <w:szCs w:val="28"/>
        </w:rPr>
        <w:t>/2024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E35E7E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E35E7E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E35E7E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738F11AA" w14:textId="239E4545" w:rsidR="00752DA9" w:rsidRPr="00752DA9" w:rsidRDefault="00752DA9" w:rsidP="007B7445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5FF5AFF8" w14:textId="77777777" w:rsidR="00011E90" w:rsidRDefault="00E35E7E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35684F2B" w14:textId="77777777" w:rsidR="00011E90" w:rsidRDefault="00E35E7E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136B6689" w14:textId="77777777" w:rsidR="00011E90" w:rsidRDefault="00E35E7E" w:rsidP="007B7445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1A495503" w14:textId="77777777" w:rsidR="00752DA9" w:rsidRDefault="00752DA9" w:rsidP="007B7445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Chandler Zachary</w:t>
            </w:r>
          </w:p>
          <w:p w14:paraId="1A93A2B7" w14:textId="77777777" w:rsidR="00752DA9" w:rsidRPr="00752DA9" w:rsidRDefault="00752DA9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269F993E" w14:textId="77777777" w:rsidR="00752DA9" w:rsidRDefault="00752DA9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7945B0ED" w14:textId="77777777" w:rsidR="007B7445" w:rsidRPr="00752DA9" w:rsidRDefault="007B7445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Barbara Smith</w:t>
            </w:r>
            <w:r>
              <w:rPr>
                <w:rFonts w:ascii="Arial Narrow" w:eastAsia="Arial Narrow" w:hAnsi="Arial Narrow" w:cs="Arial Narrow"/>
                <w:color w:val="000000"/>
              </w:rPr>
              <w:t>, Secretary</w:t>
            </w:r>
          </w:p>
          <w:p w14:paraId="01A171C2" w14:textId="77777777" w:rsidR="007B7445" w:rsidRDefault="007B7445" w:rsidP="007B744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0B954A07" w14:textId="77777777" w:rsidR="007B7445" w:rsidRDefault="007B7445" w:rsidP="007B74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104E4AFE" w14:textId="77777777" w:rsidR="00752DA9" w:rsidRPr="00752DA9" w:rsidRDefault="00752DA9" w:rsidP="00752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7DB1EEDF" w14:textId="77777777" w:rsidR="00752DA9" w:rsidRDefault="00752DA9" w:rsidP="00752DA9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6FA45E36" w14:textId="77777777" w:rsidR="00011E90" w:rsidRDefault="00E35E7E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71336871" w14:textId="1EC2B9E6" w:rsidR="007B7445" w:rsidRPr="007B7445" w:rsidRDefault="007B7445" w:rsidP="007B7445">
            <w:pPr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6C7675FE" w14:textId="77777777" w:rsidR="00752DA9" w:rsidRPr="00752DA9" w:rsidRDefault="00752DA9" w:rsidP="00752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14:paraId="3538041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4102670F" w14:textId="13F86BF2" w:rsidR="00011E90" w:rsidRDefault="00E35E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E35E7E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4DB4579F" w:rsidR="00011E90" w:rsidRDefault="00E35E7E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</w:t>
            </w:r>
            <w:r w:rsidR="007B7445"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>10/11</w:t>
            </w: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/2024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</w:t>
            </w:r>
            <w:r w:rsidR="00732917"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 xml:space="preserve">3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a.m. ET</w:t>
            </w:r>
          </w:p>
        </w:tc>
        <w:tc>
          <w:tcPr>
            <w:tcW w:w="8127" w:type="dxa"/>
          </w:tcPr>
          <w:p w14:paraId="207243C8" w14:textId="77777777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78DA99F5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Approval of Minutes of </w:t>
            </w:r>
            <w:r w:rsidR="007B7445">
              <w:rPr>
                <w:rFonts w:ascii="Arial Narrow" w:eastAsia="Arial Narrow" w:hAnsi="Arial Narrow" w:cs="Arial Narrow"/>
              </w:rPr>
              <w:t xml:space="preserve">September </w:t>
            </w:r>
            <w:r>
              <w:rPr>
                <w:rFonts w:ascii="Arial Narrow" w:eastAsia="Arial Narrow" w:hAnsi="Arial Narrow" w:cs="Arial Narrow"/>
              </w:rPr>
              <w:t>Meeting Minutes</w:t>
            </w:r>
          </w:p>
        </w:tc>
        <w:tc>
          <w:tcPr>
            <w:tcW w:w="8127" w:type="dxa"/>
          </w:tcPr>
          <w:p w14:paraId="10DC1A91" w14:textId="7144E9D2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66F3F2E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732917" w14:paraId="45AF13CA" w14:textId="77777777">
        <w:tc>
          <w:tcPr>
            <w:tcW w:w="3160" w:type="dxa"/>
          </w:tcPr>
          <w:p w14:paraId="5D404DF0" w14:textId="0CE94F75" w:rsidR="00732917" w:rsidRDefault="00732917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Cs/>
              </w:rPr>
              <w:t>Clinic Report</w:t>
            </w:r>
            <w:r>
              <w:rPr>
                <w:rFonts w:ascii="Arial Narrow" w:eastAsia="Arial Narrow" w:hAnsi="Arial Narrow" w:cs="Arial Narrow"/>
                <w:bCs/>
              </w:rPr>
              <w:t xml:space="preserve"> (Ray Gourley)</w:t>
            </w:r>
          </w:p>
        </w:tc>
        <w:tc>
          <w:tcPr>
            <w:tcW w:w="8127" w:type="dxa"/>
          </w:tcPr>
          <w:p w14:paraId="687EDF16" w14:textId="1FDF984D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There has been a significant decline in CBH patients compared to last September.</w:t>
            </w:r>
          </w:p>
          <w:p w14:paraId="66414095" w14:textId="3C75E79D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Not a shortage of patients, but a shortage of therapists; the surplus has been lost.</w:t>
            </w:r>
          </w:p>
          <w:p w14:paraId="70577C0D" w14:textId="3C1700E5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Jack proposed offering bonuses to therapists who retain clients for a certain number of days.</w:t>
            </w:r>
          </w:p>
          <w:p w14:paraId="673EFC73" w14:textId="0BFCDECE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Bill suggested that intake calls should ask for clients' first and second preferences (e.g., therapist gender or race).</w:t>
            </w:r>
          </w:p>
          <w:p w14:paraId="06FAE528" w14:textId="68A731FF" w:rsidR="00732917" w:rsidRPr="00732917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Discussed advertising the availability of therapy space in newspapers and on listservs.</w:t>
            </w:r>
          </w:p>
        </w:tc>
        <w:tc>
          <w:tcPr>
            <w:tcW w:w="1668" w:type="dxa"/>
          </w:tcPr>
          <w:p w14:paraId="6235D166" w14:textId="4A663F13" w:rsidR="00732917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Informational </w:t>
            </w:r>
          </w:p>
        </w:tc>
      </w:tr>
      <w:tr w:rsidR="00732917" w14:paraId="52EFB3AD" w14:textId="77777777" w:rsidTr="00644F72">
        <w:tc>
          <w:tcPr>
            <w:tcW w:w="3160" w:type="dxa"/>
          </w:tcPr>
          <w:p w14:paraId="34E29D20" w14:textId="77777777" w:rsidR="00732917" w:rsidRDefault="00732917" w:rsidP="00644F7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FINANCIAL REPORT (Jack Brown) </w:t>
            </w:r>
          </w:p>
        </w:tc>
        <w:tc>
          <w:tcPr>
            <w:tcW w:w="8127" w:type="dxa"/>
          </w:tcPr>
          <w:p w14:paraId="3C899F81" w14:textId="77777777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It’s too soon to give a detailed report.</w:t>
            </w:r>
          </w:p>
          <w:p w14:paraId="06B8F201" w14:textId="77777777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A review from Eisner is coming.</w:t>
            </w:r>
          </w:p>
          <w:p w14:paraId="292BD4EE" w14:textId="77777777" w:rsid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Mentioned some tuition revenue was double-counted due to the switch in registration platforms.</w:t>
            </w:r>
          </w:p>
          <w:p w14:paraId="05164748" w14:textId="39E1DEC4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Suggested opening a new account at WSFS to clean up records, as QuickBooks (started in 2015) is difficult to use to reconcile older records.</w:t>
            </w:r>
          </w:p>
          <w:p w14:paraId="74B2ACE3" w14:textId="40DA9E83" w:rsidR="00732917" w:rsidRPr="00732917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The double-counting of records is part of the issue with messy financial history.</w:t>
            </w:r>
          </w:p>
        </w:tc>
        <w:tc>
          <w:tcPr>
            <w:tcW w:w="1668" w:type="dxa"/>
          </w:tcPr>
          <w:p w14:paraId="059F7F9F" w14:textId="138B1599" w:rsidR="00732917" w:rsidRDefault="007B7445" w:rsidP="00644F72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  <w:b/>
                <w:bCs/>
              </w:rPr>
              <w:t>Motion passed</w:t>
            </w:r>
            <w:r>
              <w:rPr>
                <w:rFonts w:ascii="Arial Narrow" w:eastAsia="Arial Narrow" w:hAnsi="Arial Narrow" w:cs="Arial Narrow"/>
              </w:rPr>
              <w:t xml:space="preserve"> to open new bank account</w:t>
            </w:r>
          </w:p>
        </w:tc>
      </w:tr>
      <w:tr w:rsidR="00011E90" w14:paraId="168BC08D" w14:textId="77777777">
        <w:tc>
          <w:tcPr>
            <w:tcW w:w="3160" w:type="dxa"/>
          </w:tcPr>
          <w:p w14:paraId="59EBD282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Director/Dashboard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769D0EE7" w14:textId="6982F40B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Finalized the first draft of the faculty handbook.</w:t>
            </w:r>
          </w:p>
          <w:p w14:paraId="0251A537" w14:textId="4C8ADFCF" w:rsidR="007B7445" w:rsidRPr="007B7445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Focused on increasing marketing efforts for the consultation center, aiming for a separate marketing presence.</w:t>
            </w:r>
          </w:p>
          <w:p w14:paraId="46F79ED7" w14:textId="56135D20" w:rsidR="00EE21FF" w:rsidRDefault="007B7445" w:rsidP="007B744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Bill requested a comparison with other psychoanalytic institutes.</w:t>
            </w:r>
          </w:p>
        </w:tc>
        <w:tc>
          <w:tcPr>
            <w:tcW w:w="1668" w:type="dxa"/>
          </w:tcPr>
          <w:p w14:paraId="2495813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203A7C79" w14:textId="5A2D52CE" w:rsidR="006C5E83" w:rsidRPr="00627B25" w:rsidRDefault="007B7445" w:rsidP="00627B25">
            <w:pPr>
              <w:rPr>
                <w:rFonts w:ascii="Arial Narrow" w:eastAsia="Arial Narrow" w:hAnsi="Arial Narrow" w:cs="Arial Narrow"/>
              </w:rPr>
            </w:pPr>
            <w:r w:rsidRPr="007B7445">
              <w:rPr>
                <w:rFonts w:ascii="Arial Narrow" w:eastAsia="Arial Narrow" w:hAnsi="Arial Narrow" w:cs="Arial Narrow"/>
              </w:rPr>
              <w:t>No questions or updates.</w:t>
            </w:r>
          </w:p>
        </w:tc>
        <w:tc>
          <w:tcPr>
            <w:tcW w:w="1668" w:type="dxa"/>
          </w:tcPr>
          <w:p w14:paraId="7EC5EB05" w14:textId="1ABBE72F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</w:tr>
      <w:tr w:rsidR="00011E90" w14:paraId="2E4D00F0" w14:textId="77777777">
        <w:tc>
          <w:tcPr>
            <w:tcW w:w="3160" w:type="dxa"/>
          </w:tcPr>
          <w:p w14:paraId="76A7722E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10D43477" w14:textId="4E28DA38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37ED867B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16E6C77" w14:textId="77777777">
        <w:tc>
          <w:tcPr>
            <w:tcW w:w="3160" w:type="dxa"/>
          </w:tcPr>
          <w:p w14:paraId="5B29D260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6E7888E2" w14:textId="2B2A8A44" w:rsidR="00011E90" w:rsidRDefault="007B744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21284867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C1A7BF7" w14:textId="77777777">
        <w:tc>
          <w:tcPr>
            <w:tcW w:w="3160" w:type="dxa"/>
          </w:tcPr>
          <w:p w14:paraId="2443CAED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57CCBAB1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422F4E9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4D151A0" w14:textId="77777777">
        <w:tc>
          <w:tcPr>
            <w:tcW w:w="3160" w:type="dxa"/>
          </w:tcPr>
          <w:p w14:paraId="1EADB37A" w14:textId="0EE484FB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Institutional Advancement </w:t>
            </w:r>
          </w:p>
        </w:tc>
        <w:tc>
          <w:tcPr>
            <w:tcW w:w="8127" w:type="dxa"/>
          </w:tcPr>
          <w:p w14:paraId="08CB24AB" w14:textId="6909629D" w:rsidR="00F9663B" w:rsidRDefault="00627B2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44A63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0B552B4D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HR Committee Report </w:t>
            </w:r>
          </w:p>
        </w:tc>
        <w:tc>
          <w:tcPr>
            <w:tcW w:w="8127" w:type="dxa"/>
          </w:tcPr>
          <w:p w14:paraId="0FB0CDE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CD7E778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A67E836" w14:textId="77777777">
        <w:tc>
          <w:tcPr>
            <w:tcW w:w="3160" w:type="dxa"/>
          </w:tcPr>
          <w:p w14:paraId="58C284C0" w14:textId="09126E69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Succession Committee Report </w:t>
            </w:r>
          </w:p>
        </w:tc>
        <w:tc>
          <w:tcPr>
            <w:tcW w:w="8127" w:type="dxa"/>
          </w:tcPr>
          <w:p w14:paraId="396BA63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1D59953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2260C899" w14:textId="71B2C49B" w:rsidR="00011E90" w:rsidRDefault="00461032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[none for this month]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17F6816" w14:textId="77777777">
        <w:trPr>
          <w:trHeight w:val="220"/>
        </w:trPr>
        <w:tc>
          <w:tcPr>
            <w:tcW w:w="12955" w:type="dxa"/>
            <w:gridSpan w:val="3"/>
          </w:tcPr>
          <w:p w14:paraId="28DC9651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MOTION</w:t>
            </w:r>
          </w:p>
        </w:tc>
      </w:tr>
      <w:tr w:rsidR="00011E90" w14:paraId="632284CC" w14:textId="77777777">
        <w:tc>
          <w:tcPr>
            <w:tcW w:w="3160" w:type="dxa"/>
          </w:tcPr>
          <w:p w14:paraId="563FA541" w14:textId="40B78174" w:rsidR="00A94515" w:rsidRDefault="00461032" w:rsidP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 xml:space="preserve"> </w:t>
            </w:r>
            <w:r w:rsidR="00627B25"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8127" w:type="dxa"/>
          </w:tcPr>
          <w:p w14:paraId="62B39018" w14:textId="5AEE06F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DABCEA0" w14:textId="788F45E4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0CC22B55" w14:textId="77777777">
        <w:tc>
          <w:tcPr>
            <w:tcW w:w="3160" w:type="dxa"/>
          </w:tcPr>
          <w:p w14:paraId="3E4D7A8C" w14:textId="0F926F3A" w:rsidR="00011E90" w:rsidRPr="00461032" w:rsidRDefault="00461032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3D63310A" w14:textId="083C67EF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15D20DB" w14:textId="02439D4B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61032" w14:paraId="19E01FCB" w14:textId="77777777">
        <w:tc>
          <w:tcPr>
            <w:tcW w:w="3160" w:type="dxa"/>
          </w:tcPr>
          <w:p w14:paraId="27582DE2" w14:textId="628B48CC" w:rsidR="00461032" w:rsidRPr="00461032" w:rsidRDefault="00461032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7CE4EFAB" w14:textId="2BB5F44B" w:rsidR="00461032" w:rsidRPr="003060CC" w:rsidRDefault="00E54C9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Update is coming</w:t>
            </w:r>
          </w:p>
        </w:tc>
        <w:tc>
          <w:tcPr>
            <w:tcW w:w="1668" w:type="dxa"/>
          </w:tcPr>
          <w:p w14:paraId="75CB78A4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29002F" w14:paraId="4CE99211" w14:textId="77777777">
        <w:tc>
          <w:tcPr>
            <w:tcW w:w="3160" w:type="dxa"/>
          </w:tcPr>
          <w:p w14:paraId="36E3805A" w14:textId="1E3806A1" w:rsidR="0029002F" w:rsidRPr="00461032" w:rsidRDefault="0029002F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Legacy Debt</w:t>
            </w:r>
          </w:p>
        </w:tc>
        <w:tc>
          <w:tcPr>
            <w:tcW w:w="8127" w:type="dxa"/>
          </w:tcPr>
          <w:p w14:paraId="50BFBD6F" w14:textId="653EC450" w:rsidR="0029002F" w:rsidRDefault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There were issues with 4 people forgoing supervision and salary, which weren’t reflected on the books until a change in reporting methods. This has caused additional record-keeping challenges.</w:t>
            </w:r>
          </w:p>
        </w:tc>
        <w:tc>
          <w:tcPr>
            <w:tcW w:w="1668" w:type="dxa"/>
          </w:tcPr>
          <w:p w14:paraId="66D322C3" w14:textId="77777777" w:rsidR="0029002F" w:rsidRPr="003060CC" w:rsidRDefault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24220925" w14:textId="77777777">
        <w:tc>
          <w:tcPr>
            <w:tcW w:w="3160" w:type="dxa"/>
          </w:tcPr>
          <w:p w14:paraId="6DBB3A24" w14:textId="795D0763" w:rsidR="00461032" w:rsidRP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Name Change/Logo Discussion</w:t>
            </w:r>
          </w:p>
        </w:tc>
        <w:tc>
          <w:tcPr>
            <w:tcW w:w="8127" w:type="dxa"/>
          </w:tcPr>
          <w:p w14:paraId="718B2AE7" w14:textId="37BFF9DD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The current name isn't competitive.</w:t>
            </w:r>
          </w:p>
          <w:p w14:paraId="02F9D0D7" w14:textId="4559B12D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Considered changing “Philadelphia” to “International” and removing “School.”</w:t>
            </w:r>
          </w:p>
          <w:p w14:paraId="44CD7164" w14:textId="49B15974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The proposed new name: "International Institute for Advanced Psychoanalytic Studies."</w:t>
            </w:r>
          </w:p>
          <w:p w14:paraId="1883E665" w14:textId="55DBA559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Emphasized that the institution is educational but also a membership organization, which elects the board.</w:t>
            </w:r>
          </w:p>
          <w:p w14:paraId="25DA930A" w14:textId="77777777" w:rsid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Discussed whether “Society” should be part of the name.</w:t>
            </w:r>
          </w:p>
          <w:p w14:paraId="42B26380" w14:textId="5D97DBDD" w:rsidR="00461032" w:rsidRPr="003060CC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The primary issue is marketing and reshaping the organization’s image.</w:t>
            </w:r>
          </w:p>
        </w:tc>
        <w:tc>
          <w:tcPr>
            <w:tcW w:w="1668" w:type="dxa"/>
          </w:tcPr>
          <w:p w14:paraId="509FF90B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461032" w14:paraId="0A623C6C" w14:textId="77777777">
        <w:tc>
          <w:tcPr>
            <w:tcW w:w="3160" w:type="dxa"/>
          </w:tcPr>
          <w:p w14:paraId="3E7C06F1" w14:textId="0839970A" w:rsidR="00461032" w:rsidRDefault="0029002F">
            <w:pP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Society/Board Dinner</w:t>
            </w:r>
          </w:p>
        </w:tc>
        <w:tc>
          <w:tcPr>
            <w:tcW w:w="8127" w:type="dxa"/>
          </w:tcPr>
          <w:p w14:paraId="422C68A5" w14:textId="45ABA6F4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Scheduled for early January (Second Saturday, January 11th).</w:t>
            </w:r>
          </w:p>
          <w:p w14:paraId="3CB750EB" w14:textId="3C78BC9E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It will be at a TBD restaurant, for society and board members (plus a guest).</w:t>
            </w:r>
          </w:p>
          <w:p w14:paraId="5FA80C14" w14:textId="2464C4BB" w:rsidR="0029002F" w:rsidRPr="0029002F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lastRenderedPageBreak/>
              <w:t>Looking for a classy, accessible venue with parking.</w:t>
            </w:r>
          </w:p>
          <w:p w14:paraId="37231D26" w14:textId="61F2B6FC" w:rsidR="00461032" w:rsidRPr="003060CC" w:rsidRDefault="0029002F" w:rsidP="0029002F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 w:rsidRPr="0029002F">
              <w:rPr>
                <w:rFonts w:ascii="Arial Narrow" w:eastAsia="Arial Narrow" w:hAnsi="Arial Narrow" w:cs="Arial Narrow"/>
              </w:rPr>
              <w:t>Pledge cards will be involved.</w:t>
            </w:r>
          </w:p>
        </w:tc>
        <w:tc>
          <w:tcPr>
            <w:tcW w:w="1668" w:type="dxa"/>
          </w:tcPr>
          <w:p w14:paraId="59220D39" w14:textId="77777777" w:rsidR="00461032" w:rsidRPr="003060CC" w:rsidRDefault="00461032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E35E7E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2BB92BAA" w14:textId="77777777">
        <w:tc>
          <w:tcPr>
            <w:tcW w:w="3160" w:type="dxa"/>
          </w:tcPr>
          <w:p w14:paraId="7CFCE953" w14:textId="52D3FBD6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General Meeting Adjourned at </w:t>
            </w:r>
            <w:r w:rsidR="0029002F">
              <w:rPr>
                <w:rFonts w:ascii="Arial Narrow" w:eastAsia="Arial Narrow" w:hAnsi="Arial Narrow" w:cs="Arial Narrow"/>
              </w:rPr>
              <w:t xml:space="preserve">11:32 </w:t>
            </w:r>
            <w:r w:rsidR="00F9663B"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8127" w:type="dxa"/>
          </w:tcPr>
          <w:p w14:paraId="0D90168F" w14:textId="57AF4B7A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to adjourn by</w:t>
            </w:r>
            <w:r w:rsidR="00D44803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consensus</w:t>
            </w:r>
          </w:p>
          <w:p w14:paraId="6BBE13BC" w14:textId="77777777" w:rsidR="00011E90" w:rsidRDefault="00E35E7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Reports are due the Monday before the board meeting.</w:t>
            </w:r>
          </w:p>
        </w:tc>
        <w:tc>
          <w:tcPr>
            <w:tcW w:w="1668" w:type="dxa"/>
          </w:tcPr>
          <w:p w14:paraId="7607FE71" w14:textId="200A7068" w:rsidR="00011E90" w:rsidRDefault="00E35E7E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Next Meeting: </w:t>
            </w:r>
            <w:r w:rsidR="00E54C93"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  <w:r w:rsidR="0029002F">
              <w:rPr>
                <w:rFonts w:ascii="Arial Narrow" w:eastAsia="Arial Narrow" w:hAnsi="Arial Narrow" w:cs="Arial Narrow"/>
                <w:sz w:val="24"/>
                <w:szCs w:val="24"/>
              </w:rPr>
              <w:t>1/8/2024</w:t>
            </w:r>
          </w:p>
        </w:tc>
      </w:tr>
    </w:tbl>
    <w:p w14:paraId="79CCE0E9" w14:textId="4B86F882" w:rsidR="00011E90" w:rsidRDefault="00E35E7E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 </w:t>
      </w: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7A753F"/>
    <w:multiLevelType w:val="multilevel"/>
    <w:tmpl w:val="A2C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71F79"/>
    <w:multiLevelType w:val="multilevel"/>
    <w:tmpl w:val="36B0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77C7E"/>
    <w:multiLevelType w:val="multilevel"/>
    <w:tmpl w:val="6A501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FFB"/>
    <w:multiLevelType w:val="multilevel"/>
    <w:tmpl w:val="C3E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A041BF"/>
    <w:multiLevelType w:val="multilevel"/>
    <w:tmpl w:val="126E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14A50"/>
    <w:multiLevelType w:val="multilevel"/>
    <w:tmpl w:val="6A6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000599">
    <w:abstractNumId w:val="6"/>
  </w:num>
  <w:num w:numId="2" w16cid:durableId="2092921094">
    <w:abstractNumId w:val="3"/>
  </w:num>
  <w:num w:numId="3" w16cid:durableId="1136870478">
    <w:abstractNumId w:val="1"/>
  </w:num>
  <w:num w:numId="4" w16cid:durableId="966085030">
    <w:abstractNumId w:val="5"/>
  </w:num>
  <w:num w:numId="5" w16cid:durableId="1161772761">
    <w:abstractNumId w:val="7"/>
  </w:num>
  <w:num w:numId="6" w16cid:durableId="438724667">
    <w:abstractNumId w:val="2"/>
  </w:num>
  <w:num w:numId="7" w16cid:durableId="1769083350">
    <w:abstractNumId w:val="0"/>
  </w:num>
  <w:num w:numId="8" w16cid:durableId="884097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2458D"/>
    <w:rsid w:val="001A068E"/>
    <w:rsid w:val="001B5A18"/>
    <w:rsid w:val="00267AAA"/>
    <w:rsid w:val="0029002F"/>
    <w:rsid w:val="003060CC"/>
    <w:rsid w:val="00316ABC"/>
    <w:rsid w:val="00352C3E"/>
    <w:rsid w:val="00390BFA"/>
    <w:rsid w:val="003A10C8"/>
    <w:rsid w:val="003F5756"/>
    <w:rsid w:val="00461032"/>
    <w:rsid w:val="004F0BE8"/>
    <w:rsid w:val="005F551D"/>
    <w:rsid w:val="00627B25"/>
    <w:rsid w:val="006B3764"/>
    <w:rsid w:val="006C5E83"/>
    <w:rsid w:val="00732917"/>
    <w:rsid w:val="00752DA9"/>
    <w:rsid w:val="007736E6"/>
    <w:rsid w:val="007A0057"/>
    <w:rsid w:val="007B7445"/>
    <w:rsid w:val="007D0986"/>
    <w:rsid w:val="0082774F"/>
    <w:rsid w:val="008336D4"/>
    <w:rsid w:val="00855B3E"/>
    <w:rsid w:val="008C4099"/>
    <w:rsid w:val="009729AB"/>
    <w:rsid w:val="00984AF8"/>
    <w:rsid w:val="00A846C7"/>
    <w:rsid w:val="00A94515"/>
    <w:rsid w:val="00AD4729"/>
    <w:rsid w:val="00AF7965"/>
    <w:rsid w:val="00B84A24"/>
    <w:rsid w:val="00C921D4"/>
    <w:rsid w:val="00D44803"/>
    <w:rsid w:val="00E33F6E"/>
    <w:rsid w:val="00E35E7E"/>
    <w:rsid w:val="00E54C93"/>
    <w:rsid w:val="00E70381"/>
    <w:rsid w:val="00E7264C"/>
    <w:rsid w:val="00EE21FF"/>
    <w:rsid w:val="00F153B5"/>
    <w:rsid w:val="00F9663B"/>
    <w:rsid w:val="00FA7444"/>
    <w:rsid w:val="00FB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73291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505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Makayla Collins</cp:lastModifiedBy>
  <cp:revision>3</cp:revision>
  <cp:lastPrinted>2024-06-18T02:00:00Z</cp:lastPrinted>
  <dcterms:created xsi:type="dcterms:W3CDTF">2024-10-11T15:39:00Z</dcterms:created>
  <dcterms:modified xsi:type="dcterms:W3CDTF">2024-10-11T15:52:00Z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