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376DD" w14:textId="300546C2" w:rsidR="00011E90" w:rsidRDefault="00A86CDD">
      <w:pPr>
        <w:ind w:left="720" w:hanging="360"/>
        <w:jc w:val="center"/>
        <w:rPr>
          <w:rFonts w:ascii="Arial Narrow" w:eastAsia="Arial Narrow" w:hAnsi="Arial Narrow" w:cs="Arial Narrow"/>
          <w:b/>
          <w:sz w:val="28"/>
          <w:szCs w:val="28"/>
        </w:rPr>
      </w:pPr>
      <w:r w:rsidRPr="00A86CDD">
        <w:rPr>
          <w:rFonts w:ascii="Arial Narrow" w:eastAsia="Arial Narrow" w:hAnsi="Arial Narrow" w:cs="Arial Narrow"/>
          <w:b/>
          <w:sz w:val="28"/>
          <w:szCs w:val="28"/>
        </w:rPr>
        <w:t>Institute for Modern Psychoanalysis of Philadelphia</w:t>
      </w:r>
      <w:r>
        <w:rPr>
          <w:rFonts w:ascii="Arial Narrow" w:eastAsia="Arial Narrow" w:hAnsi="Arial Narrow" w:cs="Arial Narrow"/>
          <w:b/>
          <w:sz w:val="28"/>
          <w:szCs w:val="28"/>
        </w:rPr>
        <w:t xml:space="preserve"> </w:t>
      </w:r>
      <w:r w:rsidR="00E35E7E">
        <w:rPr>
          <w:rFonts w:ascii="Arial Narrow" w:eastAsia="Arial Narrow" w:hAnsi="Arial Narrow" w:cs="Arial Narrow"/>
          <w:b/>
          <w:sz w:val="28"/>
          <w:szCs w:val="28"/>
        </w:rPr>
        <w:t>(</w:t>
      </w:r>
      <w:r>
        <w:rPr>
          <w:rFonts w:ascii="Arial Narrow" w:eastAsia="Arial Narrow" w:hAnsi="Arial Narrow" w:cs="Arial Narrow"/>
          <w:b/>
          <w:sz w:val="28"/>
          <w:szCs w:val="28"/>
        </w:rPr>
        <w:t>IMP</w:t>
      </w:r>
      <w:r w:rsidR="00E35E7E">
        <w:rPr>
          <w:rFonts w:ascii="Arial Narrow" w:eastAsia="Arial Narrow" w:hAnsi="Arial Narrow" w:cs="Arial Narrow"/>
          <w:b/>
          <w:sz w:val="28"/>
          <w:szCs w:val="28"/>
        </w:rPr>
        <w:t>P)</w:t>
      </w:r>
    </w:p>
    <w:p w14:paraId="67F24CDE" w14:textId="359ABACF" w:rsidR="00011E90" w:rsidRDefault="00E35E7E" w:rsidP="00352C3E">
      <w:pPr>
        <w:ind w:left="720" w:hanging="360"/>
        <w:jc w:val="center"/>
        <w:rPr>
          <w:rFonts w:ascii="Arial Narrow" w:eastAsia="Arial Narrow" w:hAnsi="Arial Narrow" w:cs="Arial Narrow"/>
          <w:b/>
          <w:sz w:val="28"/>
          <w:szCs w:val="28"/>
        </w:rPr>
      </w:pPr>
      <w:r>
        <w:rPr>
          <w:rFonts w:ascii="Arial Narrow" w:eastAsia="Arial Narrow" w:hAnsi="Arial Narrow" w:cs="Arial Narrow"/>
          <w:b/>
          <w:sz w:val="28"/>
          <w:szCs w:val="28"/>
        </w:rPr>
        <w:t xml:space="preserve"> Regular Board Meeting Minutes for </w:t>
      </w:r>
      <w:r w:rsidR="00302C1C">
        <w:rPr>
          <w:rFonts w:ascii="Arial Narrow" w:eastAsia="Arial Narrow" w:hAnsi="Arial Narrow" w:cs="Arial Narrow"/>
          <w:b/>
          <w:sz w:val="28"/>
          <w:szCs w:val="28"/>
        </w:rPr>
        <w:t>0</w:t>
      </w:r>
      <w:r w:rsidR="00071D53">
        <w:rPr>
          <w:rFonts w:ascii="Arial Narrow" w:eastAsia="Arial Narrow" w:hAnsi="Arial Narrow" w:cs="Arial Narrow"/>
          <w:b/>
          <w:sz w:val="28"/>
          <w:szCs w:val="28"/>
        </w:rPr>
        <w:t>4/11</w:t>
      </w:r>
      <w:r w:rsidR="00302C1C">
        <w:rPr>
          <w:rFonts w:ascii="Arial Narrow" w:eastAsia="Arial Narrow" w:hAnsi="Arial Narrow" w:cs="Arial Narrow"/>
          <w:b/>
          <w:sz w:val="28"/>
          <w:szCs w:val="28"/>
        </w:rPr>
        <w:t>/25</w:t>
      </w:r>
    </w:p>
    <w:tbl>
      <w:tblPr>
        <w:tblStyle w:val="a"/>
        <w:tblW w:w="8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5"/>
        <w:gridCol w:w="4055"/>
      </w:tblGrid>
      <w:tr w:rsidR="00011E90" w14:paraId="14388FD5" w14:textId="77777777">
        <w:trPr>
          <w:jc w:val="center"/>
        </w:trPr>
        <w:tc>
          <w:tcPr>
            <w:tcW w:w="4495" w:type="dxa"/>
          </w:tcPr>
          <w:p w14:paraId="557BCABF" w14:textId="77777777" w:rsidR="00011E90" w:rsidRDefault="00E35E7E">
            <w:pPr>
              <w:rPr>
                <w:rFonts w:ascii="Arial Narrow" w:eastAsia="Arial Narrow" w:hAnsi="Arial Narrow" w:cs="Arial Narrow"/>
                <w:b/>
                <w:u w:val="single"/>
              </w:rPr>
            </w:pPr>
            <w:r>
              <w:rPr>
                <w:rFonts w:ascii="Arial Narrow" w:eastAsia="Arial Narrow" w:hAnsi="Arial Narrow" w:cs="Arial Narrow"/>
                <w:b/>
                <w:u w:val="single"/>
              </w:rPr>
              <w:t>Present</w:t>
            </w:r>
          </w:p>
          <w:p w14:paraId="091DE306" w14:textId="77777777" w:rsidR="00011E90" w:rsidRDefault="00E35E7E"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William Lorman, President</w:t>
            </w:r>
          </w:p>
          <w:p w14:paraId="5A9B044A" w14:textId="77777777" w:rsidR="00011E90" w:rsidRDefault="00E35E7E"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Marie Hartke, Vice President</w:t>
            </w:r>
          </w:p>
          <w:p w14:paraId="136B6689" w14:textId="5AC9DA0B" w:rsidR="00011E90" w:rsidRPr="00071D53" w:rsidRDefault="00E35E7E"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Evelyn White </w:t>
            </w:r>
          </w:p>
          <w:p w14:paraId="1A93A2B7" w14:textId="77777777" w:rsidR="00752DA9" w:rsidRPr="00752DA9" w:rsidRDefault="00752DA9"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rPr>
              <w:t>Wallace Fletcher</w:t>
            </w:r>
          </w:p>
          <w:p w14:paraId="269F993E" w14:textId="77777777" w:rsidR="00752DA9" w:rsidRDefault="00752DA9"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Ray Gourley</w:t>
            </w:r>
          </w:p>
          <w:p w14:paraId="104E4AFE" w14:textId="351FCFDB" w:rsidR="00752DA9" w:rsidRDefault="00720A0F" w:rsidP="00071D53">
            <w:pPr>
              <w:numPr>
                <w:ilvl w:val="0"/>
                <w:numId w:val="3"/>
              </w:numPr>
              <w:rPr>
                <w:rFonts w:ascii="Arial Narrow" w:eastAsia="Arial Narrow" w:hAnsi="Arial Narrow" w:cs="Arial Narrow"/>
              </w:rPr>
            </w:pPr>
            <w:r>
              <w:rPr>
                <w:rFonts w:ascii="Arial Narrow" w:eastAsia="Arial Narrow" w:hAnsi="Arial Narrow" w:cs="Arial Narrow"/>
              </w:rPr>
              <w:t>Jim Basilio</w:t>
            </w:r>
          </w:p>
          <w:p w14:paraId="438934B3" w14:textId="0C0B2091" w:rsidR="00E453C6" w:rsidRDefault="00E453C6" w:rsidP="00071D53">
            <w:pPr>
              <w:numPr>
                <w:ilvl w:val="0"/>
                <w:numId w:val="3"/>
              </w:numPr>
              <w:rPr>
                <w:rFonts w:ascii="Arial Narrow" w:eastAsia="Arial Narrow" w:hAnsi="Arial Narrow" w:cs="Arial Narrow"/>
              </w:rPr>
            </w:pPr>
            <w:r>
              <w:rPr>
                <w:rFonts w:ascii="Arial Narrow" w:eastAsia="Arial Narrow" w:hAnsi="Arial Narrow" w:cs="Arial Narrow"/>
              </w:rPr>
              <w:t xml:space="preserve">Barbara </w:t>
            </w:r>
            <w:r w:rsidR="005626BF">
              <w:rPr>
                <w:rFonts w:ascii="Arial Narrow" w:eastAsia="Arial Narrow" w:hAnsi="Arial Narrow" w:cs="Arial Narrow"/>
              </w:rPr>
              <w:t xml:space="preserve">Smith, Secretary </w:t>
            </w:r>
          </w:p>
          <w:p w14:paraId="3D0542C1" w14:textId="2470D470" w:rsidR="005626BF" w:rsidRDefault="005626BF" w:rsidP="00071D53">
            <w:pPr>
              <w:numPr>
                <w:ilvl w:val="0"/>
                <w:numId w:val="3"/>
              </w:numPr>
              <w:rPr>
                <w:rFonts w:ascii="Arial Narrow" w:eastAsia="Arial Narrow" w:hAnsi="Arial Narrow" w:cs="Arial Narrow"/>
              </w:rPr>
            </w:pPr>
            <w:r>
              <w:rPr>
                <w:rFonts w:ascii="Arial Narrow" w:eastAsia="Arial Narrow" w:hAnsi="Arial Narrow" w:cs="Arial Narrow"/>
              </w:rPr>
              <w:t>Jack Brown, Treasurer</w:t>
            </w:r>
          </w:p>
          <w:p w14:paraId="2447A0D3" w14:textId="77777777" w:rsidR="00071D53" w:rsidRDefault="00071D53" w:rsidP="00071D53">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Priscilla Bright</w:t>
            </w:r>
          </w:p>
          <w:p w14:paraId="199C8283" w14:textId="0A785A04" w:rsidR="00071D53" w:rsidRPr="00071D53" w:rsidRDefault="00071D53" w:rsidP="00071D53">
            <w:pPr>
              <w:numPr>
                <w:ilvl w:val="0"/>
                <w:numId w:val="3"/>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Lisa Correale</w:t>
            </w:r>
          </w:p>
          <w:p w14:paraId="7DB1EEDF" w14:textId="77777777" w:rsidR="00752DA9" w:rsidRDefault="00752DA9" w:rsidP="00752DA9">
            <w:pPr>
              <w:ind w:left="360"/>
              <w:rPr>
                <w:rFonts w:ascii="Arial Narrow" w:eastAsia="Arial Narrow" w:hAnsi="Arial Narrow" w:cs="Arial Narrow"/>
              </w:rPr>
            </w:pPr>
          </w:p>
        </w:tc>
        <w:tc>
          <w:tcPr>
            <w:tcW w:w="4055" w:type="dxa"/>
          </w:tcPr>
          <w:p w14:paraId="6FA45E36" w14:textId="77777777" w:rsidR="00011E90" w:rsidRDefault="00E35E7E">
            <w:pPr>
              <w:rPr>
                <w:rFonts w:ascii="Arial Narrow" w:eastAsia="Arial Narrow" w:hAnsi="Arial Narrow" w:cs="Arial Narrow"/>
                <w:b/>
                <w:u w:val="single"/>
              </w:rPr>
            </w:pPr>
            <w:r>
              <w:rPr>
                <w:rFonts w:ascii="Arial Narrow" w:eastAsia="Arial Narrow" w:hAnsi="Arial Narrow" w:cs="Arial Narrow"/>
                <w:b/>
                <w:u w:val="single"/>
              </w:rPr>
              <w:t>Absent</w:t>
            </w:r>
          </w:p>
          <w:p w14:paraId="5A96494F" w14:textId="77777777" w:rsidR="00E453C6" w:rsidRDefault="00E453C6" w:rsidP="00E453C6">
            <w:pPr>
              <w:pBdr>
                <w:top w:val="nil"/>
                <w:left w:val="nil"/>
                <w:bottom w:val="nil"/>
                <w:right w:val="nil"/>
                <w:between w:val="nil"/>
              </w:pBdr>
              <w:ind w:left="720"/>
              <w:rPr>
                <w:rFonts w:ascii="Arial Narrow" w:eastAsia="Arial Narrow" w:hAnsi="Arial Narrow" w:cs="Arial Narrow"/>
                <w:color w:val="000000"/>
              </w:rPr>
            </w:pPr>
          </w:p>
          <w:p w14:paraId="058FB4FE" w14:textId="77777777" w:rsidR="00071D53" w:rsidRDefault="00071D53" w:rsidP="00071D53">
            <w:pPr>
              <w:numPr>
                <w:ilvl w:val="0"/>
                <w:numId w:val="3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Evelyn White </w:t>
            </w:r>
          </w:p>
          <w:p w14:paraId="7A82C36A" w14:textId="143E0F8D" w:rsidR="00071D53" w:rsidRPr="00071D53" w:rsidRDefault="00071D53" w:rsidP="00071D53">
            <w:pPr>
              <w:numPr>
                <w:ilvl w:val="0"/>
                <w:numId w:val="35"/>
              </w:numPr>
              <w:rPr>
                <w:rFonts w:ascii="Arial Narrow" w:eastAsia="Arial Narrow" w:hAnsi="Arial Narrow" w:cs="Arial Narrow"/>
              </w:rPr>
            </w:pPr>
            <w:r>
              <w:rPr>
                <w:rFonts w:ascii="Arial Narrow" w:eastAsia="Arial Narrow" w:hAnsi="Arial Narrow" w:cs="Arial Narrow"/>
              </w:rPr>
              <w:t>Jim Basilio</w:t>
            </w:r>
          </w:p>
          <w:p w14:paraId="41385991" w14:textId="3F1A9995" w:rsidR="00011E90" w:rsidRPr="00071D53" w:rsidRDefault="00071D53" w:rsidP="00071D53">
            <w:pPr>
              <w:pStyle w:val="ListParagraph"/>
              <w:numPr>
                <w:ilvl w:val="0"/>
                <w:numId w:val="35"/>
              </w:numPr>
              <w:rPr>
                <w:rFonts w:ascii="Arial Narrow" w:eastAsia="Arial Narrow" w:hAnsi="Arial Narrow" w:cs="Arial Narrow"/>
              </w:rPr>
            </w:pPr>
            <w:r>
              <w:rPr>
                <w:rFonts w:ascii="Arial Narrow" w:eastAsia="Arial Narrow" w:hAnsi="Arial Narrow" w:cs="Arial Narrow"/>
                <w:color w:val="000000"/>
              </w:rPr>
              <w:t>Makayla Collins</w:t>
            </w:r>
          </w:p>
          <w:p w14:paraId="4102670F" w14:textId="16F74D6A" w:rsidR="00071D53" w:rsidRPr="00071D53" w:rsidRDefault="00071D53" w:rsidP="00071D53">
            <w:pPr>
              <w:ind w:left="360"/>
              <w:rPr>
                <w:rFonts w:ascii="Arial Narrow" w:eastAsia="Arial Narrow" w:hAnsi="Arial Narrow" w:cs="Arial Narrow"/>
              </w:rPr>
            </w:pPr>
          </w:p>
        </w:tc>
      </w:tr>
    </w:tbl>
    <w:p w14:paraId="58F288A3" w14:textId="77777777" w:rsidR="00011E90" w:rsidRDefault="00011E90">
      <w:pPr>
        <w:shd w:val="clear" w:color="auto" w:fill="FFFFFF"/>
        <w:rPr>
          <w:color w:val="1155CC"/>
          <w:sz w:val="24"/>
          <w:szCs w:val="24"/>
          <w:u w:val="single"/>
        </w:rPr>
      </w:pPr>
    </w:p>
    <w:tbl>
      <w:tblPr>
        <w:tblStyle w:val="a0"/>
        <w:tblW w:w="129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60"/>
        <w:gridCol w:w="8127"/>
        <w:gridCol w:w="1668"/>
      </w:tblGrid>
      <w:tr w:rsidR="00011E90" w14:paraId="58AAC4D8" w14:textId="77777777">
        <w:tc>
          <w:tcPr>
            <w:tcW w:w="3160" w:type="dxa"/>
            <w:shd w:val="clear" w:color="auto" w:fill="BFBFBF"/>
          </w:tcPr>
          <w:p w14:paraId="6B70C023" w14:textId="77777777" w:rsidR="00011E90" w:rsidRDefault="00E35E7E">
            <w:pPr>
              <w:jc w:val="center"/>
              <w:rPr>
                <w:rFonts w:ascii="Arial Narrow" w:eastAsia="Arial Narrow" w:hAnsi="Arial Narrow" w:cs="Arial Narrow"/>
                <w:b/>
                <w:sz w:val="24"/>
                <w:szCs w:val="24"/>
              </w:rPr>
            </w:pPr>
            <w:r>
              <w:rPr>
                <w:rFonts w:ascii="Arial Narrow" w:eastAsia="Arial Narrow" w:hAnsi="Arial Narrow" w:cs="Arial Narrow"/>
                <w:b/>
                <w:sz w:val="24"/>
                <w:szCs w:val="24"/>
              </w:rPr>
              <w:t>Topic:</w:t>
            </w:r>
          </w:p>
        </w:tc>
        <w:tc>
          <w:tcPr>
            <w:tcW w:w="8127" w:type="dxa"/>
            <w:shd w:val="clear" w:color="auto" w:fill="BFBFBF"/>
          </w:tcPr>
          <w:p w14:paraId="5F87E045" w14:textId="77777777" w:rsidR="00011E90" w:rsidRDefault="00E35E7E">
            <w:pPr>
              <w:jc w:val="center"/>
              <w:rPr>
                <w:rFonts w:ascii="Arial Narrow" w:eastAsia="Arial Narrow" w:hAnsi="Arial Narrow" w:cs="Arial Narrow"/>
                <w:b/>
                <w:sz w:val="24"/>
                <w:szCs w:val="24"/>
              </w:rPr>
            </w:pPr>
            <w:r>
              <w:rPr>
                <w:rFonts w:ascii="Arial Narrow" w:eastAsia="Arial Narrow" w:hAnsi="Arial Narrow" w:cs="Arial Narrow"/>
                <w:b/>
                <w:sz w:val="24"/>
                <w:szCs w:val="24"/>
              </w:rPr>
              <w:t>Motion/Discussion:</w:t>
            </w:r>
          </w:p>
        </w:tc>
        <w:tc>
          <w:tcPr>
            <w:tcW w:w="1668" w:type="dxa"/>
            <w:shd w:val="clear" w:color="auto" w:fill="BFBFBF"/>
          </w:tcPr>
          <w:p w14:paraId="7AB3A415" w14:textId="77777777" w:rsidR="00011E90" w:rsidRDefault="00E35E7E">
            <w:pPr>
              <w:jc w:val="center"/>
              <w:rPr>
                <w:rFonts w:ascii="Arial Narrow" w:eastAsia="Arial Narrow" w:hAnsi="Arial Narrow" w:cs="Arial Narrow"/>
                <w:b/>
                <w:sz w:val="24"/>
                <w:szCs w:val="24"/>
              </w:rPr>
            </w:pPr>
            <w:r>
              <w:rPr>
                <w:rFonts w:ascii="Arial Narrow" w:eastAsia="Arial Narrow" w:hAnsi="Arial Narrow" w:cs="Arial Narrow"/>
                <w:b/>
                <w:sz w:val="24"/>
                <w:szCs w:val="24"/>
              </w:rPr>
              <w:t>Decision:</w:t>
            </w:r>
          </w:p>
        </w:tc>
      </w:tr>
      <w:tr w:rsidR="00011E90" w14:paraId="268F043E" w14:textId="77777777">
        <w:tc>
          <w:tcPr>
            <w:tcW w:w="3160" w:type="dxa"/>
          </w:tcPr>
          <w:p w14:paraId="2A4E7F31" w14:textId="6F62ED88" w:rsidR="00011E90" w:rsidRDefault="00E35E7E">
            <w:pPr>
              <w:shd w:val="clear" w:color="auto" w:fill="FFFFFF"/>
              <w:tabs>
                <w:tab w:val="left" w:pos="3503"/>
              </w:tabs>
              <w:rPr>
                <w:rFonts w:ascii="Arial Narrow" w:eastAsia="Arial Narrow" w:hAnsi="Arial Narrow" w:cs="Arial Narrow"/>
                <w:color w:val="222222"/>
                <w:sz w:val="24"/>
                <w:szCs w:val="24"/>
              </w:rPr>
            </w:pPr>
            <w:r>
              <w:rPr>
                <w:rFonts w:ascii="Arial Narrow" w:eastAsia="Arial Narrow" w:hAnsi="Arial Narrow" w:cs="Arial Narrow"/>
                <w:color w:val="222222"/>
                <w:sz w:val="24"/>
                <w:szCs w:val="24"/>
              </w:rPr>
              <w:t xml:space="preserve">The Meeting, held virtually on Zoom, was called to order on </w:t>
            </w:r>
            <w:r w:rsidR="00302C1C">
              <w:rPr>
                <w:rFonts w:ascii="Arial Narrow" w:eastAsia="Arial Narrow" w:hAnsi="Arial Narrow" w:cs="Arial Narrow"/>
                <w:color w:val="222222"/>
                <w:sz w:val="24"/>
                <w:szCs w:val="24"/>
              </w:rPr>
              <w:t>0</w:t>
            </w:r>
            <w:r w:rsidR="00071D53">
              <w:rPr>
                <w:rFonts w:ascii="Arial Narrow" w:eastAsia="Arial Narrow" w:hAnsi="Arial Narrow" w:cs="Arial Narrow"/>
                <w:color w:val="222222"/>
                <w:sz w:val="24"/>
                <w:szCs w:val="24"/>
              </w:rPr>
              <w:t>4/11</w:t>
            </w:r>
            <w:r w:rsidR="00302C1C">
              <w:rPr>
                <w:rFonts w:ascii="Arial Narrow" w:eastAsia="Arial Narrow" w:hAnsi="Arial Narrow" w:cs="Arial Narrow"/>
                <w:color w:val="222222"/>
                <w:sz w:val="24"/>
                <w:szCs w:val="24"/>
              </w:rPr>
              <w:t>/25</w:t>
            </w:r>
            <w:r>
              <w:rPr>
                <w:rFonts w:ascii="Arial Narrow" w:eastAsia="Arial Narrow" w:hAnsi="Arial Narrow" w:cs="Arial Narrow"/>
                <w:color w:val="222222"/>
                <w:sz w:val="24"/>
                <w:szCs w:val="24"/>
              </w:rPr>
              <w:t xml:space="preserve"> by W. Lorman at </w:t>
            </w:r>
            <w:r>
              <w:rPr>
                <w:rFonts w:ascii="Arial Narrow" w:eastAsia="Arial Narrow" w:hAnsi="Arial Narrow" w:cs="Arial Narrow"/>
                <w:b/>
                <w:color w:val="222222"/>
                <w:sz w:val="24"/>
                <w:szCs w:val="24"/>
              </w:rPr>
              <w:t>10:0</w:t>
            </w:r>
            <w:r w:rsidR="00720A0F">
              <w:rPr>
                <w:rFonts w:ascii="Arial Narrow" w:eastAsia="Arial Narrow" w:hAnsi="Arial Narrow" w:cs="Arial Narrow"/>
                <w:b/>
                <w:color w:val="222222"/>
                <w:sz w:val="24"/>
                <w:szCs w:val="24"/>
              </w:rPr>
              <w:t>0</w:t>
            </w:r>
            <w:r w:rsidR="00732917">
              <w:rPr>
                <w:rFonts w:ascii="Arial Narrow" w:eastAsia="Arial Narrow" w:hAnsi="Arial Narrow" w:cs="Arial Narrow"/>
                <w:b/>
                <w:color w:val="222222"/>
                <w:sz w:val="24"/>
                <w:szCs w:val="24"/>
              </w:rPr>
              <w:t xml:space="preserve"> </w:t>
            </w:r>
            <w:r>
              <w:rPr>
                <w:rFonts w:ascii="Arial Narrow" w:eastAsia="Arial Narrow" w:hAnsi="Arial Narrow" w:cs="Arial Narrow"/>
                <w:b/>
                <w:color w:val="222222"/>
                <w:sz w:val="24"/>
                <w:szCs w:val="24"/>
              </w:rPr>
              <w:t>a.m. ET</w:t>
            </w:r>
          </w:p>
        </w:tc>
        <w:tc>
          <w:tcPr>
            <w:tcW w:w="8127" w:type="dxa"/>
          </w:tcPr>
          <w:p w14:paraId="207243C8" w14:textId="77777777" w:rsidR="00011E90" w:rsidRDefault="00E35E7E">
            <w:pPr>
              <w:rPr>
                <w:rFonts w:ascii="Arial Narrow" w:eastAsia="Arial Narrow" w:hAnsi="Arial Narrow" w:cs="Arial Narrow"/>
                <w:sz w:val="24"/>
                <w:szCs w:val="24"/>
              </w:rPr>
            </w:pPr>
            <w:r>
              <w:rPr>
                <w:rFonts w:ascii="Arial Narrow" w:eastAsia="Arial Narrow" w:hAnsi="Arial Narrow" w:cs="Arial Narrow"/>
                <w:sz w:val="24"/>
                <w:szCs w:val="24"/>
              </w:rPr>
              <w:t>n/a</w:t>
            </w:r>
          </w:p>
        </w:tc>
        <w:tc>
          <w:tcPr>
            <w:tcW w:w="1668" w:type="dxa"/>
          </w:tcPr>
          <w:p w14:paraId="5A9F2659" w14:textId="77777777" w:rsidR="00011E90" w:rsidRDefault="00011E90">
            <w:pPr>
              <w:rPr>
                <w:rFonts w:ascii="Arial Narrow" w:eastAsia="Arial Narrow" w:hAnsi="Arial Narrow" w:cs="Arial Narrow"/>
                <w:sz w:val="24"/>
                <w:szCs w:val="24"/>
              </w:rPr>
            </w:pPr>
          </w:p>
        </w:tc>
      </w:tr>
      <w:tr w:rsidR="00011E90" w14:paraId="37B9A982" w14:textId="77777777">
        <w:tc>
          <w:tcPr>
            <w:tcW w:w="3160" w:type="dxa"/>
          </w:tcPr>
          <w:p w14:paraId="57A2852E" w14:textId="64E8994C" w:rsidR="00011E90" w:rsidRDefault="00E35E7E">
            <w:pPr>
              <w:rPr>
                <w:rFonts w:ascii="Arial Narrow" w:eastAsia="Arial Narrow" w:hAnsi="Arial Narrow" w:cs="Arial Narrow"/>
              </w:rPr>
            </w:pPr>
            <w:r>
              <w:rPr>
                <w:rFonts w:ascii="Arial Narrow" w:eastAsia="Arial Narrow" w:hAnsi="Arial Narrow" w:cs="Arial Narrow"/>
              </w:rPr>
              <w:t xml:space="preserve">Approval of Minutes of </w:t>
            </w:r>
            <w:r w:rsidR="00071D53">
              <w:rPr>
                <w:rFonts w:ascii="Arial Narrow" w:eastAsia="Arial Narrow" w:hAnsi="Arial Narrow" w:cs="Arial Narrow"/>
              </w:rPr>
              <w:t>March</w:t>
            </w:r>
            <w:r w:rsidR="00E453C6">
              <w:rPr>
                <w:rFonts w:ascii="Arial Narrow" w:eastAsia="Arial Narrow" w:hAnsi="Arial Narrow" w:cs="Arial Narrow"/>
              </w:rPr>
              <w:t xml:space="preserve"> Minutes.</w:t>
            </w:r>
          </w:p>
        </w:tc>
        <w:tc>
          <w:tcPr>
            <w:tcW w:w="8127" w:type="dxa"/>
          </w:tcPr>
          <w:p w14:paraId="10DC1A91" w14:textId="7144E9D2" w:rsidR="00011E90" w:rsidRDefault="00011E90">
            <w:pPr>
              <w:rPr>
                <w:rFonts w:ascii="Arial Narrow" w:eastAsia="Arial Narrow" w:hAnsi="Arial Narrow" w:cs="Arial Narrow"/>
              </w:rPr>
            </w:pPr>
          </w:p>
        </w:tc>
        <w:tc>
          <w:tcPr>
            <w:tcW w:w="1668" w:type="dxa"/>
          </w:tcPr>
          <w:p w14:paraId="66F3F2E2" w14:textId="77777777" w:rsidR="00011E90" w:rsidRDefault="00E35E7E">
            <w:pPr>
              <w:rPr>
                <w:rFonts w:ascii="Arial Narrow" w:eastAsia="Arial Narrow" w:hAnsi="Arial Narrow" w:cs="Arial Narrow"/>
              </w:rPr>
            </w:pPr>
            <w:r>
              <w:rPr>
                <w:rFonts w:ascii="Arial Narrow" w:eastAsia="Arial Narrow" w:hAnsi="Arial Narrow" w:cs="Arial Narrow"/>
              </w:rPr>
              <w:t>Approved by consent</w:t>
            </w:r>
          </w:p>
        </w:tc>
      </w:tr>
      <w:tr w:rsidR="00011E90" w14:paraId="402C09B9" w14:textId="77777777">
        <w:trPr>
          <w:trHeight w:val="220"/>
        </w:trPr>
        <w:tc>
          <w:tcPr>
            <w:tcW w:w="12955" w:type="dxa"/>
            <w:gridSpan w:val="3"/>
          </w:tcPr>
          <w:p w14:paraId="136C6359" w14:textId="77777777" w:rsidR="00011E90" w:rsidRDefault="00E35E7E">
            <w:pPr>
              <w:rPr>
                <w:rFonts w:ascii="Arial Narrow" w:eastAsia="Arial Narrow" w:hAnsi="Arial Narrow" w:cs="Arial Narrow"/>
                <w:b/>
              </w:rPr>
            </w:pPr>
            <w:r>
              <w:rPr>
                <w:rFonts w:ascii="Arial Narrow" w:eastAsia="Arial Narrow" w:hAnsi="Arial Narrow" w:cs="Arial Narrow"/>
                <w:b/>
              </w:rPr>
              <w:t>REPORTS – Items needing clarification</w:t>
            </w:r>
          </w:p>
        </w:tc>
      </w:tr>
      <w:tr w:rsidR="00732917" w14:paraId="45AF13CA" w14:textId="77777777">
        <w:tc>
          <w:tcPr>
            <w:tcW w:w="3160" w:type="dxa"/>
          </w:tcPr>
          <w:p w14:paraId="5D404DF0" w14:textId="60EE3CCB" w:rsidR="00732917" w:rsidRDefault="00071D53">
            <w:pPr>
              <w:rPr>
                <w:rFonts w:ascii="Arial Narrow" w:eastAsia="Arial Narrow" w:hAnsi="Arial Narrow" w:cs="Arial Narrow"/>
              </w:rPr>
            </w:pPr>
            <w:r w:rsidRPr="0029002F">
              <w:rPr>
                <w:rFonts w:ascii="Arial Narrow" w:eastAsia="Arial Narrow" w:hAnsi="Arial Narrow" w:cs="Arial Narrow"/>
              </w:rPr>
              <w:t>Society/Board Dinner</w:t>
            </w:r>
          </w:p>
        </w:tc>
        <w:tc>
          <w:tcPr>
            <w:tcW w:w="8127" w:type="dxa"/>
          </w:tcPr>
          <w:p w14:paraId="7BE08F7C"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Discussed the society (annual) meeting/dinner (23 in attendance) _ noted as ‘successful’</w:t>
            </w:r>
          </w:p>
          <w:p w14:paraId="06FAE528" w14:textId="5B74E6EC" w:rsidR="00732917" w:rsidRPr="00071D53" w:rsidRDefault="00071D53" w:rsidP="00E453C6">
            <w:pPr>
              <w:rPr>
                <w:rFonts w:ascii="Arial Narrow" w:eastAsia="Arial Narrow" w:hAnsi="Arial Narrow" w:cs="Arial Narrow"/>
                <w:color w:val="222222"/>
              </w:rPr>
            </w:pPr>
            <w:r>
              <w:rPr>
                <w:rFonts w:ascii="Arial Narrow" w:eastAsia="Arial Narrow" w:hAnsi="Arial Narrow" w:cs="Arial Narrow"/>
                <w:color w:val="222222"/>
              </w:rPr>
              <w:t>The award</w:t>
            </w:r>
            <w:r w:rsidRPr="00071D53">
              <w:rPr>
                <w:rFonts w:ascii="Arial Narrow" w:eastAsia="Arial Narrow" w:hAnsi="Arial Narrow" w:cs="Arial Narrow"/>
                <w:color w:val="222222"/>
              </w:rPr>
              <w:t xml:space="preserve"> for Deb Grigson was observed as meaningful and a good ide</w:t>
            </w:r>
            <w:r>
              <w:rPr>
                <w:rFonts w:ascii="Arial Narrow" w:eastAsia="Arial Narrow" w:hAnsi="Arial Narrow" w:cs="Arial Narrow"/>
                <w:color w:val="222222"/>
              </w:rPr>
              <w:t>a</w:t>
            </w:r>
          </w:p>
        </w:tc>
        <w:tc>
          <w:tcPr>
            <w:tcW w:w="1668" w:type="dxa"/>
          </w:tcPr>
          <w:p w14:paraId="6235D166" w14:textId="4A663F13" w:rsidR="00732917" w:rsidRDefault="00627B25">
            <w:pPr>
              <w:rPr>
                <w:rFonts w:ascii="Arial Narrow" w:eastAsia="Arial Narrow" w:hAnsi="Arial Narrow" w:cs="Arial Narrow"/>
              </w:rPr>
            </w:pPr>
            <w:r>
              <w:rPr>
                <w:rFonts w:ascii="Arial Narrow" w:eastAsia="Arial Narrow" w:hAnsi="Arial Narrow" w:cs="Arial Narrow"/>
              </w:rPr>
              <w:t xml:space="preserve">Informational </w:t>
            </w:r>
          </w:p>
        </w:tc>
      </w:tr>
      <w:tr w:rsidR="00732917" w14:paraId="52EFB3AD" w14:textId="77777777" w:rsidTr="00644F72">
        <w:tc>
          <w:tcPr>
            <w:tcW w:w="3160" w:type="dxa"/>
          </w:tcPr>
          <w:p w14:paraId="34E29D20" w14:textId="5AE5249B" w:rsidR="00732917" w:rsidRDefault="00732917" w:rsidP="00644F72">
            <w:pPr>
              <w:rPr>
                <w:rFonts w:ascii="Arial Narrow" w:eastAsia="Arial Narrow" w:hAnsi="Arial Narrow" w:cs="Arial Narrow"/>
              </w:rPr>
            </w:pPr>
            <w:r>
              <w:rPr>
                <w:rFonts w:ascii="Arial Narrow" w:eastAsia="Arial Narrow" w:hAnsi="Arial Narrow" w:cs="Arial Narrow"/>
              </w:rPr>
              <w:t xml:space="preserve">FINANCIAL REPORT (Jack Brown) </w:t>
            </w:r>
          </w:p>
        </w:tc>
        <w:tc>
          <w:tcPr>
            <w:tcW w:w="8127" w:type="dxa"/>
          </w:tcPr>
          <w:p w14:paraId="2D755A0F"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3 quarters ended CBH revenue has been trending back up; Jack is working on a draft of the budget --- will distribute before next</w:t>
            </w:r>
          </w:p>
          <w:p w14:paraId="0A0CB03E"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meeting. CBH revenue goal 40k+monthly; Expenditures well within range; Federal and State tax/reporting filed this week; Following up on a question</w:t>
            </w:r>
          </w:p>
          <w:p w14:paraId="23D1F63E"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related to Ray’s report on the loss of P4P funds, Jack observed that the funds had provided a ‘cushion’ (which was used), and will result in belt tightening;</w:t>
            </w:r>
          </w:p>
          <w:p w14:paraId="48E07972"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contingency planning was raised in the light of possible (likely) cuts to Medicaid; investigating the sale of the building was discussed;</w:t>
            </w:r>
          </w:p>
          <w:p w14:paraId="74B2ACE3" w14:textId="10A1E25A" w:rsidR="00732917" w:rsidRPr="00732917" w:rsidRDefault="00732917" w:rsidP="00E453C6">
            <w:pPr>
              <w:rPr>
                <w:rFonts w:ascii="Arial Narrow" w:eastAsia="Arial Narrow" w:hAnsi="Arial Narrow" w:cs="Arial Narrow"/>
              </w:rPr>
            </w:pPr>
          </w:p>
        </w:tc>
        <w:tc>
          <w:tcPr>
            <w:tcW w:w="1668" w:type="dxa"/>
          </w:tcPr>
          <w:p w14:paraId="059F7F9F" w14:textId="51616308" w:rsidR="00732917" w:rsidRDefault="00183A29" w:rsidP="00644F72">
            <w:pPr>
              <w:rPr>
                <w:rFonts w:ascii="Arial Narrow" w:eastAsia="Arial Narrow" w:hAnsi="Arial Narrow" w:cs="Arial Narrow"/>
              </w:rPr>
            </w:pPr>
            <w:r>
              <w:rPr>
                <w:rFonts w:ascii="Arial Narrow" w:eastAsia="Arial Narrow" w:hAnsi="Arial Narrow" w:cs="Arial Narrow"/>
              </w:rPr>
              <w:lastRenderedPageBreak/>
              <w:t>n/a</w:t>
            </w:r>
          </w:p>
        </w:tc>
      </w:tr>
      <w:tr w:rsidR="00011E90" w14:paraId="168BC08D" w14:textId="77777777">
        <w:tc>
          <w:tcPr>
            <w:tcW w:w="3160" w:type="dxa"/>
          </w:tcPr>
          <w:p w14:paraId="59EBD282" w14:textId="156D0C71" w:rsidR="00011E90" w:rsidRDefault="00E35E7E">
            <w:pPr>
              <w:rPr>
                <w:rFonts w:ascii="Arial Narrow" w:eastAsia="Arial Narrow" w:hAnsi="Arial Narrow" w:cs="Arial Narrow"/>
              </w:rPr>
            </w:pPr>
            <w:r>
              <w:rPr>
                <w:rFonts w:ascii="Arial Narrow" w:eastAsia="Arial Narrow" w:hAnsi="Arial Narrow" w:cs="Arial Narrow"/>
              </w:rPr>
              <w:t>Executive Director (Lisa Corre</w:t>
            </w:r>
            <w:r w:rsidR="00984AF8">
              <w:rPr>
                <w:rFonts w:ascii="Arial Narrow" w:eastAsia="Arial Narrow" w:hAnsi="Arial Narrow" w:cs="Arial Narrow"/>
              </w:rPr>
              <w:t>ale)</w:t>
            </w:r>
          </w:p>
        </w:tc>
        <w:tc>
          <w:tcPr>
            <w:tcW w:w="8127" w:type="dxa"/>
          </w:tcPr>
          <w:p w14:paraId="3DA306D0" w14:textId="4BFF55D9"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Lisa reminded about the ABAP retreat and her scheduled participation in the panel discussion (financial challenges, running a clinic, etc.);</w:t>
            </w:r>
          </w:p>
          <w:p w14:paraId="324939C6" w14:textId="77777777" w:rsidR="00071D53" w:rsidRPr="00071D53" w:rsidRDefault="00071D53" w:rsidP="00071D53">
            <w:pPr>
              <w:rPr>
                <w:rFonts w:ascii="Arial Narrow" w:eastAsia="Arial Narrow" w:hAnsi="Arial Narrow" w:cs="Arial Narrow"/>
                <w:color w:val="222222"/>
              </w:rPr>
            </w:pPr>
            <w:r w:rsidRPr="00071D53">
              <w:rPr>
                <w:rFonts w:ascii="Arial Narrow" w:eastAsia="Arial Narrow" w:hAnsi="Arial Narrow" w:cs="Arial Narrow"/>
                <w:color w:val="222222"/>
              </w:rPr>
              <w:t>invited Ray to elaborate on the potential legal action; Lisa reminded the board that Lisa Michaels (</w:t>
            </w:r>
            <w:proofErr w:type="spellStart"/>
            <w:r w:rsidRPr="00071D53">
              <w:rPr>
                <w:rFonts w:ascii="Arial Narrow" w:eastAsia="Arial Narrow" w:hAnsi="Arial Narrow" w:cs="Arial Narrow"/>
                <w:color w:val="222222"/>
              </w:rPr>
              <w:t>Psian</w:t>
            </w:r>
            <w:proofErr w:type="spellEnd"/>
            <w:r w:rsidRPr="00071D53">
              <w:rPr>
                <w:rFonts w:ascii="Arial Narrow" w:eastAsia="Arial Narrow" w:hAnsi="Arial Narrow" w:cs="Arial Narrow"/>
                <w:color w:val="222222"/>
              </w:rPr>
              <w:t>) will be discussing the future of depth psychology</w:t>
            </w:r>
          </w:p>
          <w:p w14:paraId="46F79ED7" w14:textId="1D8D3928" w:rsidR="00302C1C" w:rsidRPr="00071D53" w:rsidRDefault="00071D53" w:rsidP="00183A29">
            <w:pPr>
              <w:rPr>
                <w:rFonts w:ascii="Arial Narrow" w:eastAsia="Arial Narrow" w:hAnsi="Arial Narrow" w:cs="Arial Narrow"/>
                <w:color w:val="222222"/>
              </w:rPr>
            </w:pPr>
            <w:r w:rsidRPr="00071D53">
              <w:rPr>
                <w:rFonts w:ascii="Arial Narrow" w:eastAsia="Arial Narrow" w:hAnsi="Arial Narrow" w:cs="Arial Narrow"/>
                <w:color w:val="222222"/>
              </w:rPr>
              <w:t>professions</w:t>
            </w:r>
          </w:p>
        </w:tc>
        <w:tc>
          <w:tcPr>
            <w:tcW w:w="1668" w:type="dxa"/>
          </w:tcPr>
          <w:p w14:paraId="2495813D" w14:textId="77777777" w:rsidR="00011E90" w:rsidRDefault="00E35E7E">
            <w:pPr>
              <w:rPr>
                <w:rFonts w:ascii="Arial Narrow" w:eastAsia="Arial Narrow" w:hAnsi="Arial Narrow" w:cs="Arial Narrow"/>
              </w:rPr>
            </w:pPr>
            <w:r>
              <w:rPr>
                <w:rFonts w:ascii="Arial Narrow" w:eastAsia="Arial Narrow" w:hAnsi="Arial Narrow" w:cs="Arial Narrow"/>
              </w:rPr>
              <w:t>Informational</w:t>
            </w:r>
          </w:p>
        </w:tc>
      </w:tr>
      <w:tr w:rsidR="00011E90" w14:paraId="09D62072" w14:textId="77777777">
        <w:tc>
          <w:tcPr>
            <w:tcW w:w="3160" w:type="dxa"/>
          </w:tcPr>
          <w:p w14:paraId="0A66AE54" w14:textId="77777777" w:rsidR="00011E90" w:rsidRDefault="00E35E7E">
            <w:pPr>
              <w:rPr>
                <w:rFonts w:ascii="Arial Narrow" w:eastAsia="Arial Narrow" w:hAnsi="Arial Narrow" w:cs="Arial Narrow"/>
              </w:rPr>
            </w:pPr>
            <w:r>
              <w:rPr>
                <w:rFonts w:ascii="Arial Narrow" w:eastAsia="Arial Narrow" w:hAnsi="Arial Narrow" w:cs="Arial Narrow"/>
              </w:rPr>
              <w:t>Society Development (Marie Hartke)</w:t>
            </w:r>
          </w:p>
        </w:tc>
        <w:tc>
          <w:tcPr>
            <w:tcW w:w="8127" w:type="dxa"/>
          </w:tcPr>
          <w:p w14:paraId="7CA9F83A" w14:textId="77777777" w:rsidR="00E453C6" w:rsidRPr="00E453C6" w:rsidRDefault="00E453C6" w:rsidP="00E453C6">
            <w:pPr>
              <w:numPr>
                <w:ilvl w:val="1"/>
                <w:numId w:val="28"/>
              </w:numPr>
              <w:rPr>
                <w:rFonts w:ascii="Arial Narrow" w:eastAsia="Arial Narrow" w:hAnsi="Arial Narrow" w:cs="Arial Narrow"/>
                <w:color w:val="222222"/>
                <w:highlight w:val="white"/>
              </w:rPr>
            </w:pPr>
            <w:r w:rsidRPr="00E453C6">
              <w:rPr>
                <w:rFonts w:ascii="Arial Narrow" w:eastAsia="Arial Narrow" w:hAnsi="Arial Narrow" w:cs="Arial Narrow"/>
                <w:color w:val="222222"/>
                <w:highlight w:val="white"/>
              </w:rPr>
              <w:t>Encouraging in-person attendance at the society dinner.</w:t>
            </w:r>
          </w:p>
          <w:p w14:paraId="203A7C79" w14:textId="6EB4CE30" w:rsidR="006C5E83" w:rsidRPr="00E453C6" w:rsidRDefault="00E453C6" w:rsidP="00E453C6">
            <w:pPr>
              <w:numPr>
                <w:ilvl w:val="1"/>
                <w:numId w:val="28"/>
              </w:numPr>
              <w:rPr>
                <w:rFonts w:ascii="Arial Narrow" w:eastAsia="Arial Narrow" w:hAnsi="Arial Narrow" w:cs="Arial Narrow"/>
                <w:color w:val="222222"/>
                <w:highlight w:val="white"/>
              </w:rPr>
            </w:pPr>
            <w:r w:rsidRPr="00E453C6">
              <w:rPr>
                <w:rFonts w:ascii="Arial Narrow" w:eastAsia="Arial Narrow" w:hAnsi="Arial Narrow" w:cs="Arial Narrow"/>
                <w:color w:val="222222"/>
                <w:highlight w:val="white"/>
              </w:rPr>
              <w:t>Nominations for board elections sent out.</w:t>
            </w:r>
          </w:p>
        </w:tc>
        <w:tc>
          <w:tcPr>
            <w:tcW w:w="1668" w:type="dxa"/>
          </w:tcPr>
          <w:p w14:paraId="7EC5EB05" w14:textId="1ABBE72F" w:rsidR="00011E90" w:rsidRDefault="007B7445">
            <w:pPr>
              <w:rPr>
                <w:rFonts w:ascii="Arial Narrow" w:eastAsia="Arial Narrow" w:hAnsi="Arial Narrow" w:cs="Arial Narrow"/>
              </w:rPr>
            </w:pPr>
            <w:r>
              <w:rPr>
                <w:rFonts w:ascii="Arial Narrow" w:eastAsia="Arial Narrow" w:hAnsi="Arial Narrow" w:cs="Arial Narrow"/>
              </w:rPr>
              <w:t>n/a</w:t>
            </w:r>
          </w:p>
        </w:tc>
      </w:tr>
      <w:tr w:rsidR="00011E90" w14:paraId="2E4D00F0" w14:textId="77777777">
        <w:tc>
          <w:tcPr>
            <w:tcW w:w="3160" w:type="dxa"/>
          </w:tcPr>
          <w:p w14:paraId="76A7722E" w14:textId="613E845A" w:rsidR="00011E90" w:rsidRDefault="00394558">
            <w:pPr>
              <w:rPr>
                <w:rFonts w:ascii="Arial Narrow" w:eastAsia="Arial Narrow" w:hAnsi="Arial Narrow" w:cs="Arial Narrow"/>
              </w:rPr>
            </w:pPr>
            <w:r>
              <w:rPr>
                <w:rFonts w:ascii="Arial Narrow" w:eastAsia="Arial Narrow" w:hAnsi="Arial Narrow" w:cs="Arial Narrow"/>
              </w:rPr>
              <w:t xml:space="preserve">Board Election </w:t>
            </w:r>
          </w:p>
        </w:tc>
        <w:tc>
          <w:tcPr>
            <w:tcW w:w="8127" w:type="dxa"/>
          </w:tcPr>
          <w:p w14:paraId="10D43477" w14:textId="6B846B32" w:rsidR="00011E90" w:rsidRPr="00394558" w:rsidRDefault="00394558">
            <w:pPr>
              <w:rPr>
                <w:rFonts w:ascii="Arial Narrow" w:eastAsia="Arial Narrow" w:hAnsi="Arial Narrow" w:cs="Arial Narrow"/>
                <w:color w:val="222222"/>
              </w:rPr>
            </w:pPr>
            <w:r w:rsidRPr="00071D53">
              <w:rPr>
                <w:rFonts w:ascii="Arial Narrow" w:eastAsia="Arial Narrow" w:hAnsi="Arial Narrow" w:cs="Arial Narrow"/>
                <w:color w:val="222222"/>
              </w:rPr>
              <w:t>voting ends 4/15, thus far</w:t>
            </w:r>
            <w:r>
              <w:rPr>
                <w:rFonts w:ascii="Arial Narrow" w:eastAsia="Arial Narrow" w:hAnsi="Arial Narrow" w:cs="Arial Narrow"/>
                <w:color w:val="222222"/>
              </w:rPr>
              <w:t xml:space="preserve"> </w:t>
            </w:r>
            <w:r w:rsidRPr="00071D53">
              <w:rPr>
                <w:rFonts w:ascii="Arial Narrow" w:eastAsia="Arial Narrow" w:hAnsi="Arial Narrow" w:cs="Arial Narrow"/>
                <w:color w:val="222222"/>
              </w:rPr>
              <w:t>19 members have voted --- which indicates greater engagement</w:t>
            </w:r>
          </w:p>
        </w:tc>
        <w:tc>
          <w:tcPr>
            <w:tcW w:w="1668" w:type="dxa"/>
          </w:tcPr>
          <w:p w14:paraId="37ED867B" w14:textId="45216D78" w:rsidR="00011E90" w:rsidRDefault="00011E90">
            <w:pPr>
              <w:rPr>
                <w:rFonts w:ascii="Arial Narrow" w:eastAsia="Arial Narrow" w:hAnsi="Arial Narrow" w:cs="Arial Narrow"/>
              </w:rPr>
            </w:pPr>
          </w:p>
        </w:tc>
      </w:tr>
      <w:tr w:rsidR="00011E90" w14:paraId="216E6C77" w14:textId="77777777">
        <w:tc>
          <w:tcPr>
            <w:tcW w:w="3160" w:type="dxa"/>
          </w:tcPr>
          <w:p w14:paraId="5B29D260" w14:textId="00A899B9" w:rsidR="00011E90" w:rsidRDefault="00394558">
            <w:pPr>
              <w:rPr>
                <w:rFonts w:ascii="Arial Narrow" w:eastAsia="Arial Narrow" w:hAnsi="Arial Narrow" w:cs="Arial Narrow"/>
              </w:rPr>
            </w:pPr>
            <w:r>
              <w:rPr>
                <w:rFonts w:ascii="Arial Narrow" w:eastAsia="Arial Narrow" w:hAnsi="Arial Narrow" w:cs="Arial Narrow"/>
              </w:rPr>
              <w:t>PCC Report</w:t>
            </w:r>
          </w:p>
        </w:tc>
        <w:tc>
          <w:tcPr>
            <w:tcW w:w="8127" w:type="dxa"/>
          </w:tcPr>
          <w:p w14:paraId="6E7888E2" w14:textId="1C4DBDF2" w:rsidR="00011E90" w:rsidRPr="00394558" w:rsidRDefault="00394558" w:rsidP="00E453C6">
            <w:pPr>
              <w:rPr>
                <w:rFonts w:ascii="Arial Narrow" w:eastAsia="Arial Narrow" w:hAnsi="Arial Narrow" w:cs="Arial Narrow"/>
                <w:color w:val="222222"/>
              </w:rPr>
            </w:pPr>
            <w:r w:rsidRPr="00071D53">
              <w:rPr>
                <w:rFonts w:ascii="Arial Narrow" w:eastAsia="Arial Narrow" w:hAnsi="Arial Narrow" w:cs="Arial Narrow"/>
                <w:color w:val="222222"/>
              </w:rPr>
              <w:t>Ray presented an idea to add a (very) part time position for community outreach/referral</w:t>
            </w:r>
          </w:p>
        </w:tc>
        <w:tc>
          <w:tcPr>
            <w:tcW w:w="1668" w:type="dxa"/>
          </w:tcPr>
          <w:p w14:paraId="21284867" w14:textId="638B6764" w:rsidR="00011E90" w:rsidRDefault="00011E90">
            <w:pPr>
              <w:rPr>
                <w:rFonts w:ascii="Arial Narrow" w:eastAsia="Arial Narrow" w:hAnsi="Arial Narrow" w:cs="Arial Narrow"/>
              </w:rPr>
            </w:pPr>
          </w:p>
        </w:tc>
      </w:tr>
      <w:tr w:rsidR="00011E90" w14:paraId="2C1A7BF7" w14:textId="77777777">
        <w:tc>
          <w:tcPr>
            <w:tcW w:w="3160" w:type="dxa"/>
          </w:tcPr>
          <w:p w14:paraId="2443CAED" w14:textId="77777777" w:rsidR="00011E90" w:rsidRDefault="00E35E7E">
            <w:pPr>
              <w:rPr>
                <w:rFonts w:ascii="Arial Narrow" w:eastAsia="Arial Narrow" w:hAnsi="Arial Narrow" w:cs="Arial Narrow"/>
              </w:rPr>
            </w:pPr>
            <w:r>
              <w:rPr>
                <w:rFonts w:ascii="Arial Narrow" w:eastAsia="Arial Narrow" w:hAnsi="Arial Narrow" w:cs="Arial Narrow"/>
              </w:rPr>
              <w:t>ODLC Team Report (Wallace Fletcher)</w:t>
            </w:r>
          </w:p>
        </w:tc>
        <w:tc>
          <w:tcPr>
            <w:tcW w:w="8127" w:type="dxa"/>
          </w:tcPr>
          <w:p w14:paraId="57CCBAB1" w14:textId="77777777" w:rsidR="00011E90" w:rsidRDefault="00E35E7E">
            <w:pPr>
              <w:rPr>
                <w:rFonts w:ascii="Arial Narrow" w:eastAsia="Arial Narrow" w:hAnsi="Arial Narrow" w:cs="Arial Narrow"/>
              </w:rPr>
            </w:pPr>
            <w:r>
              <w:rPr>
                <w:rFonts w:ascii="Arial Narrow" w:eastAsia="Arial Narrow" w:hAnsi="Arial Narrow" w:cs="Arial Narrow"/>
              </w:rPr>
              <w:t>n/a</w:t>
            </w:r>
          </w:p>
        </w:tc>
        <w:tc>
          <w:tcPr>
            <w:tcW w:w="1668" w:type="dxa"/>
          </w:tcPr>
          <w:p w14:paraId="6422F4E9" w14:textId="1117D92C" w:rsidR="00011E90" w:rsidRDefault="00011E90">
            <w:pPr>
              <w:rPr>
                <w:rFonts w:ascii="Arial Narrow" w:eastAsia="Arial Narrow" w:hAnsi="Arial Narrow" w:cs="Arial Narrow"/>
              </w:rPr>
            </w:pPr>
          </w:p>
        </w:tc>
      </w:tr>
      <w:tr w:rsidR="00011E90" w14:paraId="64D151A0" w14:textId="77777777">
        <w:tc>
          <w:tcPr>
            <w:tcW w:w="3160" w:type="dxa"/>
          </w:tcPr>
          <w:p w14:paraId="1EADB37A" w14:textId="0EE484FB" w:rsidR="00011E90" w:rsidRDefault="00E35E7E">
            <w:pPr>
              <w:rPr>
                <w:rFonts w:ascii="Arial Narrow" w:eastAsia="Arial Narrow" w:hAnsi="Arial Narrow" w:cs="Arial Narrow"/>
              </w:rPr>
            </w:pPr>
            <w:r>
              <w:rPr>
                <w:rFonts w:ascii="Arial Narrow" w:eastAsia="Arial Narrow" w:hAnsi="Arial Narrow" w:cs="Arial Narrow"/>
              </w:rPr>
              <w:t xml:space="preserve">Institutional Advancement </w:t>
            </w:r>
          </w:p>
        </w:tc>
        <w:tc>
          <w:tcPr>
            <w:tcW w:w="8127" w:type="dxa"/>
          </w:tcPr>
          <w:p w14:paraId="3D29D2CF" w14:textId="77777777" w:rsidR="00F9663B" w:rsidRDefault="00183A29" w:rsidP="00302C1C">
            <w:pPr>
              <w:rPr>
                <w:rFonts w:ascii="Arial Narrow" w:eastAsia="Arial Narrow" w:hAnsi="Arial Narrow" w:cs="Arial Narrow"/>
              </w:rPr>
            </w:pPr>
            <w:r w:rsidRPr="00183A29">
              <w:rPr>
                <w:rFonts w:ascii="Arial Narrow" w:eastAsia="Arial Narrow" w:hAnsi="Arial Narrow" w:cs="Arial Narrow"/>
              </w:rPr>
              <w:t>Encouraged members to focus on the strategic plan during meetings to maximize efficiency.</w:t>
            </w:r>
          </w:p>
          <w:p w14:paraId="73F95D19" w14:textId="77777777" w:rsidR="00394558" w:rsidRDefault="00394558" w:rsidP="00302C1C">
            <w:pPr>
              <w:rPr>
                <w:rFonts w:ascii="Arial Narrow" w:eastAsia="Arial Narrow" w:hAnsi="Arial Narrow" w:cs="Arial Narrow"/>
                <w:color w:val="222222"/>
              </w:rPr>
            </w:pPr>
            <w:r w:rsidRPr="00394558">
              <w:rPr>
                <w:rFonts w:ascii="Arial Narrow" w:eastAsia="Arial Narrow" w:hAnsi="Arial Narrow" w:cs="Arial Narrow"/>
              </w:rPr>
              <w:t>Bill discussed the potential addition of a new board position and convened an executive committee meeting immediately following the regular board meeting. He also revisited the question raised at the previous meeting regarding the strategic plan, emphasizing the need to reorient the board to its importance and overall purpose.</w:t>
            </w:r>
            <w:r w:rsidRPr="00071D53">
              <w:rPr>
                <w:rFonts w:ascii="Arial Narrow" w:eastAsia="Arial Narrow" w:hAnsi="Arial Narrow" w:cs="Arial Narrow"/>
                <w:color w:val="222222"/>
              </w:rPr>
              <w:t xml:space="preserve"> </w:t>
            </w:r>
          </w:p>
          <w:p w14:paraId="08CB24AB" w14:textId="43CB93FE" w:rsidR="00394558" w:rsidRDefault="00394558" w:rsidP="00302C1C">
            <w:pPr>
              <w:rPr>
                <w:rFonts w:ascii="Arial Narrow" w:eastAsia="Arial Narrow" w:hAnsi="Arial Narrow" w:cs="Arial Narrow"/>
              </w:rPr>
            </w:pPr>
            <w:r w:rsidRPr="00071D53">
              <w:rPr>
                <w:rFonts w:ascii="Arial Narrow" w:eastAsia="Arial Narrow" w:hAnsi="Arial Narrow" w:cs="Arial Narrow"/>
                <w:color w:val="222222"/>
              </w:rPr>
              <w:t>There was a discussion about marketing efforts (and as related to matriculated students) in general</w:t>
            </w:r>
          </w:p>
        </w:tc>
        <w:tc>
          <w:tcPr>
            <w:tcW w:w="1668" w:type="dxa"/>
          </w:tcPr>
          <w:p w14:paraId="744A6353" w14:textId="77777777" w:rsidR="00011E90" w:rsidRDefault="00E35E7E">
            <w:pPr>
              <w:rPr>
                <w:rFonts w:ascii="Arial Narrow" w:eastAsia="Arial Narrow" w:hAnsi="Arial Narrow" w:cs="Arial Narrow"/>
              </w:rPr>
            </w:pPr>
            <w:r>
              <w:rPr>
                <w:rFonts w:ascii="Arial Narrow" w:eastAsia="Arial Narrow" w:hAnsi="Arial Narrow" w:cs="Arial Narrow"/>
              </w:rPr>
              <w:t>Informational</w:t>
            </w:r>
          </w:p>
        </w:tc>
      </w:tr>
      <w:tr w:rsidR="00011E90" w14:paraId="51D7A42F" w14:textId="77777777">
        <w:tc>
          <w:tcPr>
            <w:tcW w:w="3160" w:type="dxa"/>
          </w:tcPr>
          <w:p w14:paraId="4D35454F" w14:textId="0B552B4D" w:rsidR="00011E90" w:rsidRDefault="00E35E7E">
            <w:pPr>
              <w:rPr>
                <w:rFonts w:ascii="Arial Narrow" w:eastAsia="Arial Narrow" w:hAnsi="Arial Narrow" w:cs="Arial Narrow"/>
              </w:rPr>
            </w:pPr>
            <w:r>
              <w:rPr>
                <w:rFonts w:ascii="Arial Narrow" w:eastAsia="Arial Narrow" w:hAnsi="Arial Narrow" w:cs="Arial Narrow"/>
              </w:rPr>
              <w:t xml:space="preserve">HR Committee Report </w:t>
            </w:r>
          </w:p>
        </w:tc>
        <w:tc>
          <w:tcPr>
            <w:tcW w:w="8127" w:type="dxa"/>
          </w:tcPr>
          <w:p w14:paraId="0FB0CDE8" w14:textId="77777777" w:rsidR="00011E90" w:rsidRDefault="00E35E7E">
            <w:pPr>
              <w:rPr>
                <w:rFonts w:ascii="Arial Narrow" w:eastAsia="Arial Narrow" w:hAnsi="Arial Narrow" w:cs="Arial Narrow"/>
              </w:rPr>
            </w:pPr>
            <w:r>
              <w:rPr>
                <w:rFonts w:ascii="Arial Narrow" w:eastAsia="Arial Narrow" w:hAnsi="Arial Narrow" w:cs="Arial Narrow"/>
              </w:rPr>
              <w:t>n/a</w:t>
            </w:r>
          </w:p>
        </w:tc>
        <w:tc>
          <w:tcPr>
            <w:tcW w:w="1668" w:type="dxa"/>
          </w:tcPr>
          <w:p w14:paraId="0CD7E778" w14:textId="77777777" w:rsidR="00011E90" w:rsidRDefault="00E35E7E">
            <w:pPr>
              <w:rPr>
                <w:rFonts w:ascii="Arial Narrow" w:eastAsia="Arial Narrow" w:hAnsi="Arial Narrow" w:cs="Arial Narrow"/>
              </w:rPr>
            </w:pPr>
            <w:r>
              <w:rPr>
                <w:rFonts w:ascii="Arial Narrow" w:eastAsia="Arial Narrow" w:hAnsi="Arial Narrow" w:cs="Arial Narrow"/>
              </w:rPr>
              <w:t>Informational</w:t>
            </w:r>
          </w:p>
        </w:tc>
      </w:tr>
      <w:tr w:rsidR="00011E90" w14:paraId="2A67E836" w14:textId="77777777">
        <w:tc>
          <w:tcPr>
            <w:tcW w:w="3160" w:type="dxa"/>
          </w:tcPr>
          <w:p w14:paraId="58C284C0" w14:textId="09126E69" w:rsidR="00011E90" w:rsidRDefault="00E35E7E">
            <w:pPr>
              <w:rPr>
                <w:rFonts w:ascii="Arial Narrow" w:eastAsia="Arial Narrow" w:hAnsi="Arial Narrow" w:cs="Arial Narrow"/>
              </w:rPr>
            </w:pPr>
            <w:r>
              <w:rPr>
                <w:rFonts w:ascii="Arial Narrow" w:eastAsia="Arial Narrow" w:hAnsi="Arial Narrow" w:cs="Arial Narrow"/>
              </w:rPr>
              <w:t xml:space="preserve">Succession Committee Report </w:t>
            </w:r>
          </w:p>
        </w:tc>
        <w:tc>
          <w:tcPr>
            <w:tcW w:w="8127" w:type="dxa"/>
          </w:tcPr>
          <w:p w14:paraId="396BA63F" w14:textId="77777777" w:rsidR="00011E90" w:rsidRDefault="00E35E7E">
            <w:pPr>
              <w:rPr>
                <w:rFonts w:ascii="Arial Narrow" w:eastAsia="Arial Narrow" w:hAnsi="Arial Narrow" w:cs="Arial Narrow"/>
              </w:rPr>
            </w:pPr>
            <w:r>
              <w:rPr>
                <w:rFonts w:ascii="Arial Narrow" w:eastAsia="Arial Narrow" w:hAnsi="Arial Narrow" w:cs="Arial Narrow"/>
              </w:rPr>
              <w:t>n/a</w:t>
            </w:r>
          </w:p>
        </w:tc>
        <w:tc>
          <w:tcPr>
            <w:tcW w:w="1668" w:type="dxa"/>
          </w:tcPr>
          <w:p w14:paraId="71D59953" w14:textId="77777777" w:rsidR="00011E90" w:rsidRDefault="00E35E7E">
            <w:pPr>
              <w:rPr>
                <w:rFonts w:ascii="Arial Narrow" w:eastAsia="Arial Narrow" w:hAnsi="Arial Narrow" w:cs="Arial Narrow"/>
              </w:rPr>
            </w:pPr>
            <w:r>
              <w:rPr>
                <w:rFonts w:ascii="Arial Narrow" w:eastAsia="Arial Narrow" w:hAnsi="Arial Narrow" w:cs="Arial Narrow"/>
              </w:rPr>
              <w:t>Informational</w:t>
            </w:r>
          </w:p>
        </w:tc>
      </w:tr>
      <w:tr w:rsidR="00011E90" w14:paraId="6E7F6899" w14:textId="77777777">
        <w:tc>
          <w:tcPr>
            <w:tcW w:w="3160" w:type="dxa"/>
          </w:tcPr>
          <w:p w14:paraId="6F44182F" w14:textId="77777777" w:rsidR="00011E90" w:rsidRDefault="00E35E7E">
            <w:pPr>
              <w:rPr>
                <w:rFonts w:ascii="Arial Narrow" w:eastAsia="Arial Narrow" w:hAnsi="Arial Narrow" w:cs="Arial Narrow"/>
              </w:rPr>
            </w:pPr>
            <w:r>
              <w:rPr>
                <w:rFonts w:ascii="Arial Narrow" w:eastAsia="Arial Narrow" w:hAnsi="Arial Narrow" w:cs="Arial Narrow"/>
              </w:rPr>
              <w:t>Board Learning (Bill Lorman)</w:t>
            </w:r>
          </w:p>
        </w:tc>
        <w:tc>
          <w:tcPr>
            <w:tcW w:w="8127" w:type="dxa"/>
          </w:tcPr>
          <w:p w14:paraId="2260C899" w14:textId="71B2C49B" w:rsidR="00011E90" w:rsidRDefault="00461032">
            <w:pPr>
              <w:rPr>
                <w:rFonts w:ascii="Arial Narrow" w:eastAsia="Arial Narrow" w:hAnsi="Arial Narrow" w:cs="Arial Narrow"/>
              </w:rPr>
            </w:pPr>
            <w:r>
              <w:rPr>
                <w:rFonts w:ascii="Arial Narrow" w:eastAsia="Arial Narrow" w:hAnsi="Arial Narrow" w:cs="Arial Narrow"/>
              </w:rPr>
              <w:t>[none for this month]</w:t>
            </w:r>
          </w:p>
        </w:tc>
        <w:tc>
          <w:tcPr>
            <w:tcW w:w="1668" w:type="dxa"/>
          </w:tcPr>
          <w:p w14:paraId="75FC636E" w14:textId="77777777" w:rsidR="00011E90" w:rsidRDefault="00011E90">
            <w:pPr>
              <w:rPr>
                <w:rFonts w:ascii="Arial Narrow" w:eastAsia="Arial Narrow" w:hAnsi="Arial Narrow" w:cs="Arial Narrow"/>
              </w:rPr>
            </w:pPr>
          </w:p>
        </w:tc>
      </w:tr>
      <w:tr w:rsidR="00011E90" w14:paraId="0CC22B55" w14:textId="77777777">
        <w:tc>
          <w:tcPr>
            <w:tcW w:w="3160" w:type="dxa"/>
          </w:tcPr>
          <w:p w14:paraId="3E4D7A8C" w14:textId="0F926F3A" w:rsidR="00011E90" w:rsidRPr="00461032" w:rsidRDefault="00461032">
            <w:pPr>
              <w:rPr>
                <w:rFonts w:ascii="Arial Narrow" w:eastAsia="Arial Narrow" w:hAnsi="Arial Narrow" w:cs="Arial Narrow"/>
                <w:b/>
                <w:bCs/>
              </w:rPr>
            </w:pPr>
            <w:r w:rsidRPr="00461032">
              <w:rPr>
                <w:rFonts w:ascii="Arial Narrow" w:eastAsia="Arial Narrow" w:hAnsi="Arial Narrow" w:cs="Arial Narrow"/>
                <w:b/>
                <w:bCs/>
              </w:rPr>
              <w:t>PENDING ITEMS</w:t>
            </w:r>
          </w:p>
        </w:tc>
        <w:tc>
          <w:tcPr>
            <w:tcW w:w="8127" w:type="dxa"/>
          </w:tcPr>
          <w:p w14:paraId="3D63310A" w14:textId="083C67EF" w:rsidR="00011E90" w:rsidRDefault="00011E90">
            <w:pPr>
              <w:rPr>
                <w:rFonts w:ascii="Arial Narrow" w:eastAsia="Arial Narrow" w:hAnsi="Arial Narrow" w:cs="Arial Narrow"/>
              </w:rPr>
            </w:pPr>
          </w:p>
        </w:tc>
        <w:tc>
          <w:tcPr>
            <w:tcW w:w="1668" w:type="dxa"/>
          </w:tcPr>
          <w:p w14:paraId="215D20DB" w14:textId="02439D4B" w:rsidR="00011E90" w:rsidRDefault="00011E90">
            <w:pPr>
              <w:rPr>
                <w:rFonts w:ascii="Arial Narrow" w:eastAsia="Arial Narrow" w:hAnsi="Arial Narrow" w:cs="Arial Narrow"/>
              </w:rPr>
            </w:pPr>
          </w:p>
        </w:tc>
      </w:tr>
      <w:tr w:rsidR="00E453C6" w14:paraId="7B73A86C" w14:textId="77777777">
        <w:tc>
          <w:tcPr>
            <w:tcW w:w="3160" w:type="dxa"/>
          </w:tcPr>
          <w:p w14:paraId="26ACBD6B" w14:textId="729CB49A" w:rsidR="00E453C6" w:rsidRPr="00183A29" w:rsidRDefault="00E453C6">
            <w:pPr>
              <w:rPr>
                <w:rFonts w:ascii="Arial Narrow" w:eastAsia="Arial Narrow" w:hAnsi="Arial Narrow" w:cs="Arial Narrow"/>
              </w:rPr>
            </w:pPr>
            <w:r w:rsidRPr="00E453C6">
              <w:rPr>
                <w:rFonts w:ascii="Arial Narrow" w:eastAsia="Arial Narrow" w:hAnsi="Arial Narrow" w:cs="Arial Narrow"/>
                <w:b/>
                <w:bCs/>
                <w:color w:val="222222"/>
                <w:highlight w:val="white"/>
              </w:rPr>
              <w:t>Strategic Plan Review</w:t>
            </w:r>
          </w:p>
        </w:tc>
        <w:tc>
          <w:tcPr>
            <w:tcW w:w="8127" w:type="dxa"/>
          </w:tcPr>
          <w:p w14:paraId="4BEB8677" w14:textId="45B4E4DE" w:rsidR="00E453C6" w:rsidRPr="00183A29" w:rsidRDefault="00E453C6">
            <w:pPr>
              <w:rPr>
                <w:rFonts w:ascii="Arial Narrow" w:eastAsia="Arial Narrow" w:hAnsi="Arial Narrow" w:cs="Arial Narrow"/>
              </w:rPr>
            </w:pPr>
            <w:r w:rsidRPr="00E453C6">
              <w:rPr>
                <w:rFonts w:ascii="Arial Narrow" w:eastAsia="Arial Narrow" w:hAnsi="Arial Narrow" w:cs="Arial Narrow"/>
                <w:color w:val="222222"/>
                <w:highlight w:val="white"/>
              </w:rPr>
              <w:t>Priorities to be identified</w:t>
            </w:r>
          </w:p>
        </w:tc>
        <w:tc>
          <w:tcPr>
            <w:tcW w:w="1668" w:type="dxa"/>
          </w:tcPr>
          <w:p w14:paraId="25925FD8" w14:textId="77777777" w:rsidR="00E453C6" w:rsidRDefault="00E453C6">
            <w:pPr>
              <w:rPr>
                <w:rFonts w:ascii="Arial Narrow" w:eastAsia="Arial Narrow" w:hAnsi="Arial Narrow" w:cs="Arial Narrow"/>
              </w:rPr>
            </w:pPr>
          </w:p>
        </w:tc>
      </w:tr>
      <w:tr w:rsidR="00461032" w14:paraId="19E01FCB" w14:textId="77777777">
        <w:tc>
          <w:tcPr>
            <w:tcW w:w="3160" w:type="dxa"/>
          </w:tcPr>
          <w:p w14:paraId="27582DE2" w14:textId="628B48CC" w:rsidR="00461032" w:rsidRPr="00461032" w:rsidRDefault="00461032">
            <w:pPr>
              <w:rPr>
                <w:rFonts w:ascii="Arial Narrow" w:eastAsia="Arial Narrow" w:hAnsi="Arial Narrow" w:cs="Arial Narrow"/>
              </w:rPr>
            </w:pPr>
            <w:r w:rsidRPr="00461032">
              <w:rPr>
                <w:rFonts w:ascii="Arial Narrow" w:eastAsia="Arial Narrow" w:hAnsi="Arial Narrow" w:cs="Arial Narrow"/>
              </w:rPr>
              <w:t>Faculty Handbook revision</w:t>
            </w:r>
          </w:p>
        </w:tc>
        <w:tc>
          <w:tcPr>
            <w:tcW w:w="8127" w:type="dxa"/>
          </w:tcPr>
          <w:p w14:paraId="7CE4EFAB" w14:textId="7FC753B8" w:rsidR="00461032" w:rsidRPr="003060CC" w:rsidRDefault="00B52B0B">
            <w:pPr>
              <w:pBdr>
                <w:bottom w:val="single" w:sz="12" w:space="1" w:color="auto"/>
              </w:pBdr>
              <w:rPr>
                <w:rFonts w:ascii="Arial Narrow" w:eastAsia="Arial Narrow" w:hAnsi="Arial Narrow" w:cs="Arial Narrow"/>
              </w:rPr>
            </w:pPr>
            <w:r w:rsidRPr="00302C1C">
              <w:rPr>
                <w:rFonts w:ascii="Arial Narrow" w:eastAsia="Arial Narrow" w:hAnsi="Arial Narrow" w:cs="Arial Narrow"/>
              </w:rPr>
              <w:t>Faculty handbook finalized; Lisa to upload</w:t>
            </w:r>
            <w:r>
              <w:rPr>
                <w:rFonts w:ascii="Arial Narrow" w:eastAsia="Arial Narrow" w:hAnsi="Arial Narrow" w:cs="Arial Narrow"/>
              </w:rPr>
              <w:t xml:space="preserve"> to website</w:t>
            </w:r>
            <w:r w:rsidRPr="00302C1C">
              <w:rPr>
                <w:rFonts w:ascii="Arial Narrow" w:eastAsia="Arial Narrow" w:hAnsi="Arial Narrow" w:cs="Arial Narrow"/>
              </w:rPr>
              <w:t>, and Makayla to ensure server updates.</w:t>
            </w:r>
          </w:p>
        </w:tc>
        <w:tc>
          <w:tcPr>
            <w:tcW w:w="1668" w:type="dxa"/>
          </w:tcPr>
          <w:p w14:paraId="75CB78A4" w14:textId="77777777" w:rsidR="00461032" w:rsidRPr="003060CC" w:rsidRDefault="00461032">
            <w:pPr>
              <w:pBdr>
                <w:bottom w:val="single" w:sz="12" w:space="1" w:color="auto"/>
              </w:pBdr>
              <w:rPr>
                <w:rFonts w:ascii="Arial Narrow" w:eastAsia="Arial Narrow" w:hAnsi="Arial Narrow" w:cs="Arial Narrow"/>
              </w:rPr>
            </w:pPr>
          </w:p>
        </w:tc>
      </w:tr>
      <w:tr w:rsidR="00011E90" w14:paraId="7C572DEA" w14:textId="77777777">
        <w:trPr>
          <w:trHeight w:val="220"/>
        </w:trPr>
        <w:tc>
          <w:tcPr>
            <w:tcW w:w="12955" w:type="dxa"/>
            <w:gridSpan w:val="3"/>
          </w:tcPr>
          <w:p w14:paraId="45F25296" w14:textId="77777777" w:rsidR="00011E90" w:rsidRDefault="00E35E7E">
            <w:pPr>
              <w:rPr>
                <w:rFonts w:ascii="Arial Narrow" w:eastAsia="Arial Narrow" w:hAnsi="Arial Narrow" w:cs="Arial Narrow"/>
                <w:b/>
              </w:rPr>
            </w:pPr>
            <w:r>
              <w:rPr>
                <w:rFonts w:ascii="Arial Narrow" w:eastAsia="Arial Narrow" w:hAnsi="Arial Narrow" w:cs="Arial Narrow"/>
                <w:b/>
              </w:rPr>
              <w:t>ITEMS FOR DISCUSSION</w:t>
            </w:r>
          </w:p>
        </w:tc>
      </w:tr>
      <w:tr w:rsidR="00011E90" w14:paraId="2BB92BAA" w14:textId="77777777">
        <w:tc>
          <w:tcPr>
            <w:tcW w:w="3160" w:type="dxa"/>
          </w:tcPr>
          <w:p w14:paraId="7CFCE953" w14:textId="672DCB33" w:rsidR="00011E90" w:rsidRDefault="00E35E7E">
            <w:pPr>
              <w:rPr>
                <w:rFonts w:ascii="Arial Narrow" w:eastAsia="Arial Narrow" w:hAnsi="Arial Narrow" w:cs="Arial Narrow"/>
              </w:rPr>
            </w:pPr>
            <w:r>
              <w:rPr>
                <w:rFonts w:ascii="Arial Narrow" w:eastAsia="Arial Narrow" w:hAnsi="Arial Narrow" w:cs="Arial Narrow"/>
              </w:rPr>
              <w:t xml:space="preserve">General Meeting Adjourned at </w:t>
            </w:r>
            <w:r w:rsidR="0029002F">
              <w:rPr>
                <w:rFonts w:ascii="Arial Narrow" w:eastAsia="Arial Narrow" w:hAnsi="Arial Narrow" w:cs="Arial Narrow"/>
              </w:rPr>
              <w:t>1</w:t>
            </w:r>
            <w:r w:rsidR="0041207C">
              <w:rPr>
                <w:rFonts w:ascii="Arial Narrow" w:eastAsia="Arial Narrow" w:hAnsi="Arial Narrow" w:cs="Arial Narrow"/>
              </w:rPr>
              <w:t>0:49</w:t>
            </w:r>
            <w:r w:rsidR="0029002F">
              <w:rPr>
                <w:rFonts w:ascii="Arial Narrow" w:eastAsia="Arial Narrow" w:hAnsi="Arial Narrow" w:cs="Arial Narrow"/>
              </w:rPr>
              <w:t xml:space="preserve"> </w:t>
            </w:r>
            <w:r w:rsidR="00F9663B">
              <w:rPr>
                <w:rFonts w:ascii="Arial Narrow" w:eastAsia="Arial Narrow" w:hAnsi="Arial Narrow" w:cs="Arial Narrow"/>
              </w:rPr>
              <w:t>am</w:t>
            </w:r>
          </w:p>
        </w:tc>
        <w:tc>
          <w:tcPr>
            <w:tcW w:w="8127" w:type="dxa"/>
          </w:tcPr>
          <w:p w14:paraId="0D90168F" w14:textId="57AF4B7A" w:rsidR="00011E90" w:rsidRDefault="00E35E7E">
            <w:pPr>
              <w:rPr>
                <w:rFonts w:ascii="Arial Narrow" w:eastAsia="Arial Narrow" w:hAnsi="Arial Narrow" w:cs="Arial Narrow"/>
              </w:rPr>
            </w:pPr>
            <w:r>
              <w:rPr>
                <w:rFonts w:ascii="Arial Narrow" w:eastAsia="Arial Narrow" w:hAnsi="Arial Narrow" w:cs="Arial Narrow"/>
              </w:rPr>
              <w:t>Motion to adjourn by</w:t>
            </w:r>
            <w:r w:rsidR="00D44803">
              <w:rPr>
                <w:rFonts w:ascii="Arial Narrow" w:eastAsia="Arial Narrow" w:hAnsi="Arial Narrow" w:cs="Arial Narrow"/>
              </w:rPr>
              <w:t xml:space="preserve"> </w:t>
            </w:r>
            <w:r>
              <w:rPr>
                <w:rFonts w:ascii="Arial Narrow" w:eastAsia="Arial Narrow" w:hAnsi="Arial Narrow" w:cs="Arial Narrow"/>
              </w:rPr>
              <w:t>consensus</w:t>
            </w:r>
          </w:p>
          <w:p w14:paraId="09B5A159" w14:textId="77777777" w:rsidR="00011E90" w:rsidRDefault="00E35E7E">
            <w:pPr>
              <w:rPr>
                <w:rFonts w:ascii="Arial Narrow" w:eastAsia="Arial Narrow" w:hAnsi="Arial Narrow" w:cs="Arial Narrow"/>
              </w:rPr>
            </w:pPr>
            <w:r>
              <w:rPr>
                <w:rFonts w:ascii="Arial Narrow" w:eastAsia="Arial Narrow" w:hAnsi="Arial Narrow" w:cs="Arial Narrow"/>
              </w:rPr>
              <w:t>Reports are due the Monday before the board meeting.</w:t>
            </w:r>
          </w:p>
          <w:p w14:paraId="17FB8A08" w14:textId="021D01B4" w:rsidR="00394558" w:rsidRPr="00394558" w:rsidRDefault="00394558" w:rsidP="00394558">
            <w:pPr>
              <w:rPr>
                <w:rFonts w:ascii="Arial Narrow" w:eastAsia="Arial Narrow" w:hAnsi="Arial Narrow" w:cs="Arial Narrow"/>
                <w:b/>
                <w:bCs/>
                <w:color w:val="222222"/>
              </w:rPr>
            </w:pPr>
            <w:r w:rsidRPr="00394558">
              <w:rPr>
                <w:rFonts w:ascii="Arial Narrow" w:eastAsia="Arial Narrow" w:hAnsi="Arial Narrow" w:cs="Arial Narrow"/>
                <w:b/>
                <w:bCs/>
                <w:color w:val="222222"/>
              </w:rPr>
              <w:t>NO MEETING IN MAY DUE TO THE ABAP CONFERENCE</w:t>
            </w:r>
          </w:p>
          <w:p w14:paraId="6BBE13BC" w14:textId="2E4ED391" w:rsidR="00394558" w:rsidRDefault="00394558">
            <w:pPr>
              <w:rPr>
                <w:rFonts w:ascii="Arial Narrow" w:eastAsia="Arial Narrow" w:hAnsi="Arial Narrow" w:cs="Arial Narrow"/>
              </w:rPr>
            </w:pPr>
            <w:r w:rsidRPr="00071D53">
              <w:rPr>
                <w:rFonts w:ascii="Arial Narrow" w:eastAsia="Arial Narrow" w:hAnsi="Arial Narrow" w:cs="Arial Narrow"/>
                <w:color w:val="222222"/>
              </w:rPr>
              <w:t>Bill alerted the board to his thoughts about reducing the frequency of the board meetings (to be discussed in June)</w:t>
            </w:r>
          </w:p>
        </w:tc>
        <w:tc>
          <w:tcPr>
            <w:tcW w:w="1668" w:type="dxa"/>
          </w:tcPr>
          <w:p w14:paraId="7607FE71" w14:textId="1C2181F6" w:rsidR="00011E90" w:rsidRDefault="00E35E7E">
            <w:pPr>
              <w:rPr>
                <w:rFonts w:ascii="Arial Narrow" w:eastAsia="Arial Narrow" w:hAnsi="Arial Narrow" w:cs="Arial Narrow"/>
                <w:sz w:val="24"/>
                <w:szCs w:val="24"/>
              </w:rPr>
            </w:pPr>
            <w:r>
              <w:rPr>
                <w:rFonts w:ascii="Arial Narrow" w:eastAsia="Arial Narrow" w:hAnsi="Arial Narrow" w:cs="Arial Narrow"/>
                <w:sz w:val="24"/>
                <w:szCs w:val="24"/>
              </w:rPr>
              <w:t xml:space="preserve">Next Meeting: </w:t>
            </w:r>
          </w:p>
        </w:tc>
      </w:tr>
    </w:tbl>
    <w:p w14:paraId="3961A027" w14:textId="21171AA0" w:rsidR="00E453C6" w:rsidRPr="00E453C6" w:rsidRDefault="00E35E7E" w:rsidP="00394558">
      <w:pPr>
        <w:spacing w:after="0" w:line="240" w:lineRule="auto"/>
        <w:rPr>
          <w:rFonts w:ascii="Arial Narrow" w:eastAsia="Arial Narrow" w:hAnsi="Arial Narrow" w:cs="Arial Narrow"/>
          <w:color w:val="222222"/>
          <w:highlight w:val="white"/>
        </w:rPr>
      </w:pPr>
      <w:r>
        <w:rPr>
          <w:rFonts w:ascii="Arial" w:eastAsia="Arial" w:hAnsi="Arial" w:cs="Arial"/>
          <w:color w:val="222222"/>
          <w:highlight w:val="white"/>
        </w:rPr>
        <w:t>​</w:t>
      </w:r>
      <w:r>
        <w:rPr>
          <w:rFonts w:ascii="Arial Narrow" w:eastAsia="Arial Narrow" w:hAnsi="Arial Narrow" w:cs="Arial Narrow"/>
          <w:color w:val="222222"/>
          <w:highlight w:val="white"/>
        </w:rPr>
        <w:t xml:space="preserve">Submitted by: Makayla Collins </w:t>
      </w:r>
      <w:r w:rsidR="00E453C6">
        <w:rPr>
          <w:rFonts w:ascii="Arial Narrow" w:eastAsia="Arial Narrow" w:hAnsi="Arial Narrow" w:cs="Arial Narrow"/>
          <w:color w:val="222222"/>
          <w:highlight w:val="white"/>
        </w:rPr>
        <w:br/>
      </w:r>
      <w:r w:rsidR="00E453C6">
        <w:rPr>
          <w:rFonts w:ascii="Arial Narrow" w:eastAsia="Arial Narrow" w:hAnsi="Arial Narrow" w:cs="Arial Narrow"/>
          <w:color w:val="222222"/>
          <w:highlight w:val="white"/>
        </w:rPr>
        <w:br/>
      </w:r>
    </w:p>
    <w:p w14:paraId="79CCE0E9" w14:textId="7149D11B" w:rsidR="00011E90" w:rsidRDefault="00011E90">
      <w:pPr>
        <w:spacing w:after="0" w:line="240" w:lineRule="auto"/>
        <w:rPr>
          <w:rFonts w:ascii="Arial Narrow" w:eastAsia="Arial Narrow" w:hAnsi="Arial Narrow" w:cs="Arial Narrow"/>
          <w:color w:val="222222"/>
          <w:highlight w:val="white"/>
        </w:rPr>
      </w:pPr>
    </w:p>
    <w:sectPr w:rsidR="00011E90">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FBD"/>
    <w:multiLevelType w:val="multilevel"/>
    <w:tmpl w:val="DE6E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934FA"/>
    <w:multiLevelType w:val="multilevel"/>
    <w:tmpl w:val="82546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B6680D"/>
    <w:multiLevelType w:val="hybridMultilevel"/>
    <w:tmpl w:val="0010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D55A6"/>
    <w:multiLevelType w:val="multilevel"/>
    <w:tmpl w:val="82546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BC107B"/>
    <w:multiLevelType w:val="multilevel"/>
    <w:tmpl w:val="E88E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63251"/>
    <w:multiLevelType w:val="multilevel"/>
    <w:tmpl w:val="2C7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E6DF5"/>
    <w:multiLevelType w:val="multilevel"/>
    <w:tmpl w:val="3702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F7F94"/>
    <w:multiLevelType w:val="multilevel"/>
    <w:tmpl w:val="64905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A753F"/>
    <w:multiLevelType w:val="multilevel"/>
    <w:tmpl w:val="A2CE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73E8F"/>
    <w:multiLevelType w:val="multilevel"/>
    <w:tmpl w:val="82546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7A3F9B"/>
    <w:multiLevelType w:val="multilevel"/>
    <w:tmpl w:val="975E6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B71F79"/>
    <w:multiLevelType w:val="multilevel"/>
    <w:tmpl w:val="36B0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791990"/>
    <w:multiLevelType w:val="multilevel"/>
    <w:tmpl w:val="C0A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C268E6"/>
    <w:multiLevelType w:val="multilevel"/>
    <w:tmpl w:val="02F4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77C7E"/>
    <w:multiLevelType w:val="multilevel"/>
    <w:tmpl w:val="6A501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521BC1"/>
    <w:multiLevelType w:val="multilevel"/>
    <w:tmpl w:val="DC1A5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A71F2"/>
    <w:multiLevelType w:val="multilevel"/>
    <w:tmpl w:val="33722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D5FFB"/>
    <w:multiLevelType w:val="multilevel"/>
    <w:tmpl w:val="C3E6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33BC8"/>
    <w:multiLevelType w:val="multilevel"/>
    <w:tmpl w:val="82546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A041BF"/>
    <w:multiLevelType w:val="multilevel"/>
    <w:tmpl w:val="126E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14E21"/>
    <w:multiLevelType w:val="multilevel"/>
    <w:tmpl w:val="3CBE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727886"/>
    <w:multiLevelType w:val="multilevel"/>
    <w:tmpl w:val="17325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614CF"/>
    <w:multiLevelType w:val="multilevel"/>
    <w:tmpl w:val="1BFE49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02C1CB2"/>
    <w:multiLevelType w:val="multilevel"/>
    <w:tmpl w:val="1A60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814A50"/>
    <w:multiLevelType w:val="multilevel"/>
    <w:tmpl w:val="6A66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000599">
    <w:abstractNumId w:val="22"/>
  </w:num>
  <w:num w:numId="2" w16cid:durableId="2092921094">
    <w:abstractNumId w:val="14"/>
  </w:num>
  <w:num w:numId="3" w16cid:durableId="1136870478">
    <w:abstractNumId w:val="9"/>
  </w:num>
  <w:num w:numId="4" w16cid:durableId="966085030">
    <w:abstractNumId w:val="19"/>
  </w:num>
  <w:num w:numId="5" w16cid:durableId="1161772761">
    <w:abstractNumId w:val="24"/>
  </w:num>
  <w:num w:numId="6" w16cid:durableId="438724667">
    <w:abstractNumId w:val="11"/>
  </w:num>
  <w:num w:numId="7" w16cid:durableId="1769083350">
    <w:abstractNumId w:val="8"/>
  </w:num>
  <w:num w:numId="8" w16cid:durableId="884097475">
    <w:abstractNumId w:val="17"/>
  </w:num>
  <w:num w:numId="9" w16cid:durableId="380330129">
    <w:abstractNumId w:val="13"/>
  </w:num>
  <w:num w:numId="10" w16cid:durableId="75711596">
    <w:abstractNumId w:val="3"/>
  </w:num>
  <w:num w:numId="11" w16cid:durableId="583101476">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372852113">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22082124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27553183">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159688666">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234660712">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299576799">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205665503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96715876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349068787">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964574051">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587887443">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356085423">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1333416840">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1930002390">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844856009">
    <w:abstractNumId w:val="6"/>
  </w:num>
  <w:num w:numId="27" w16cid:durableId="2058121272">
    <w:abstractNumId w:val="16"/>
  </w:num>
  <w:num w:numId="28" w16cid:durableId="697389776">
    <w:abstractNumId w:val="21"/>
  </w:num>
  <w:num w:numId="29" w16cid:durableId="146677584">
    <w:abstractNumId w:val="10"/>
  </w:num>
  <w:num w:numId="30" w16cid:durableId="52388708">
    <w:abstractNumId w:val="0"/>
  </w:num>
  <w:num w:numId="31" w16cid:durableId="301498150">
    <w:abstractNumId w:val="15"/>
  </w:num>
  <w:num w:numId="32" w16cid:durableId="1820267786">
    <w:abstractNumId w:val="7"/>
  </w:num>
  <w:num w:numId="33" w16cid:durableId="443884696">
    <w:abstractNumId w:val="2"/>
  </w:num>
  <w:num w:numId="34" w16cid:durableId="719671945">
    <w:abstractNumId w:val="1"/>
  </w:num>
  <w:num w:numId="35" w16cid:durableId="18616957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E90"/>
    <w:rsid w:val="00011E90"/>
    <w:rsid w:val="00011F02"/>
    <w:rsid w:val="0002458D"/>
    <w:rsid w:val="00071D53"/>
    <w:rsid w:val="00183A29"/>
    <w:rsid w:val="001A068E"/>
    <w:rsid w:val="001B5A18"/>
    <w:rsid w:val="001D7865"/>
    <w:rsid w:val="00267AAA"/>
    <w:rsid w:val="0029002F"/>
    <w:rsid w:val="00302C1C"/>
    <w:rsid w:val="003060CC"/>
    <w:rsid w:val="00316ABC"/>
    <w:rsid w:val="00352C3E"/>
    <w:rsid w:val="00390BFA"/>
    <w:rsid w:val="00394558"/>
    <w:rsid w:val="003A10C8"/>
    <w:rsid w:val="003F5756"/>
    <w:rsid w:val="00406305"/>
    <w:rsid w:val="0041207C"/>
    <w:rsid w:val="00461032"/>
    <w:rsid w:val="00465160"/>
    <w:rsid w:val="004A45DA"/>
    <w:rsid w:val="004F0BE8"/>
    <w:rsid w:val="005626BF"/>
    <w:rsid w:val="005C2EEE"/>
    <w:rsid w:val="005F551D"/>
    <w:rsid w:val="00627B25"/>
    <w:rsid w:val="006B3764"/>
    <w:rsid w:val="006C5E83"/>
    <w:rsid w:val="00720A0F"/>
    <w:rsid w:val="00732917"/>
    <w:rsid w:val="0074106B"/>
    <w:rsid w:val="00752DA9"/>
    <w:rsid w:val="007736E6"/>
    <w:rsid w:val="007A0057"/>
    <w:rsid w:val="007B7445"/>
    <w:rsid w:val="007D0986"/>
    <w:rsid w:val="0082774F"/>
    <w:rsid w:val="008336D4"/>
    <w:rsid w:val="00855B3E"/>
    <w:rsid w:val="008C4099"/>
    <w:rsid w:val="009729AB"/>
    <w:rsid w:val="00984AF8"/>
    <w:rsid w:val="00A724F6"/>
    <w:rsid w:val="00A846C7"/>
    <w:rsid w:val="00A86CDD"/>
    <w:rsid w:val="00A94515"/>
    <w:rsid w:val="00AD4729"/>
    <w:rsid w:val="00AF7965"/>
    <w:rsid w:val="00B3302E"/>
    <w:rsid w:val="00B52B0B"/>
    <w:rsid w:val="00B84A24"/>
    <w:rsid w:val="00BB6280"/>
    <w:rsid w:val="00C921D4"/>
    <w:rsid w:val="00D44803"/>
    <w:rsid w:val="00E33F6E"/>
    <w:rsid w:val="00E35E7E"/>
    <w:rsid w:val="00E453C6"/>
    <w:rsid w:val="00E54C93"/>
    <w:rsid w:val="00E70381"/>
    <w:rsid w:val="00E7264C"/>
    <w:rsid w:val="00EE21FF"/>
    <w:rsid w:val="00F153B5"/>
    <w:rsid w:val="00F9347F"/>
    <w:rsid w:val="00F9663B"/>
    <w:rsid w:val="00FA7444"/>
    <w:rsid w:val="00FB7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C507A"/>
  <w15:docId w15:val="{420A9C52-708E-DB42-996E-EEF2513D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0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45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5708"/>
    <w:pPr>
      <w:ind w:left="720"/>
      <w:contextualSpacing/>
    </w:pPr>
  </w:style>
  <w:style w:type="character" w:styleId="Hyperlink">
    <w:name w:val="Hyperlink"/>
    <w:basedOn w:val="DefaultParagraphFont"/>
    <w:uiPriority w:val="99"/>
    <w:unhideWhenUsed/>
    <w:rsid w:val="00945708"/>
    <w:rPr>
      <w:color w:val="0000FF" w:themeColor="hyperlink"/>
      <w:u w:val="single"/>
    </w:rPr>
  </w:style>
  <w:style w:type="character" w:customStyle="1" w:styleId="il">
    <w:name w:val="il"/>
    <w:basedOn w:val="DefaultParagraphFont"/>
    <w:rsid w:val="00945708"/>
  </w:style>
  <w:style w:type="character" w:customStyle="1" w:styleId="gmaildefault">
    <w:name w:val="gmail_default"/>
    <w:basedOn w:val="DefaultParagraphFont"/>
    <w:rsid w:val="00E06000"/>
  </w:style>
  <w:style w:type="paragraph" w:styleId="Header">
    <w:name w:val="header"/>
    <w:basedOn w:val="Normal"/>
    <w:link w:val="HeaderChar"/>
    <w:uiPriority w:val="99"/>
    <w:unhideWhenUsed/>
    <w:rsid w:val="00332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39E"/>
  </w:style>
  <w:style w:type="paragraph" w:styleId="Footer">
    <w:name w:val="footer"/>
    <w:basedOn w:val="Normal"/>
    <w:link w:val="FooterChar"/>
    <w:uiPriority w:val="99"/>
    <w:unhideWhenUsed/>
    <w:rsid w:val="00332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39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73291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70319">
      <w:bodyDiv w:val="1"/>
      <w:marLeft w:val="0"/>
      <w:marRight w:val="0"/>
      <w:marTop w:val="0"/>
      <w:marBottom w:val="0"/>
      <w:divBdr>
        <w:top w:val="none" w:sz="0" w:space="0" w:color="auto"/>
        <w:left w:val="none" w:sz="0" w:space="0" w:color="auto"/>
        <w:bottom w:val="none" w:sz="0" w:space="0" w:color="auto"/>
        <w:right w:val="none" w:sz="0" w:space="0" w:color="auto"/>
      </w:divBdr>
    </w:div>
    <w:div w:id="221990821">
      <w:bodyDiv w:val="1"/>
      <w:marLeft w:val="0"/>
      <w:marRight w:val="0"/>
      <w:marTop w:val="0"/>
      <w:marBottom w:val="0"/>
      <w:divBdr>
        <w:top w:val="none" w:sz="0" w:space="0" w:color="auto"/>
        <w:left w:val="none" w:sz="0" w:space="0" w:color="auto"/>
        <w:bottom w:val="none" w:sz="0" w:space="0" w:color="auto"/>
        <w:right w:val="none" w:sz="0" w:space="0" w:color="auto"/>
      </w:divBdr>
    </w:div>
    <w:div w:id="558707082">
      <w:bodyDiv w:val="1"/>
      <w:marLeft w:val="0"/>
      <w:marRight w:val="0"/>
      <w:marTop w:val="0"/>
      <w:marBottom w:val="0"/>
      <w:divBdr>
        <w:top w:val="none" w:sz="0" w:space="0" w:color="auto"/>
        <w:left w:val="none" w:sz="0" w:space="0" w:color="auto"/>
        <w:bottom w:val="none" w:sz="0" w:space="0" w:color="auto"/>
        <w:right w:val="none" w:sz="0" w:space="0" w:color="auto"/>
      </w:divBdr>
    </w:div>
    <w:div w:id="576020827">
      <w:bodyDiv w:val="1"/>
      <w:marLeft w:val="0"/>
      <w:marRight w:val="0"/>
      <w:marTop w:val="0"/>
      <w:marBottom w:val="0"/>
      <w:divBdr>
        <w:top w:val="none" w:sz="0" w:space="0" w:color="auto"/>
        <w:left w:val="none" w:sz="0" w:space="0" w:color="auto"/>
        <w:bottom w:val="none" w:sz="0" w:space="0" w:color="auto"/>
        <w:right w:val="none" w:sz="0" w:space="0" w:color="auto"/>
      </w:divBdr>
    </w:div>
    <w:div w:id="614334811">
      <w:bodyDiv w:val="1"/>
      <w:marLeft w:val="0"/>
      <w:marRight w:val="0"/>
      <w:marTop w:val="0"/>
      <w:marBottom w:val="0"/>
      <w:divBdr>
        <w:top w:val="none" w:sz="0" w:space="0" w:color="auto"/>
        <w:left w:val="none" w:sz="0" w:space="0" w:color="auto"/>
        <w:bottom w:val="none" w:sz="0" w:space="0" w:color="auto"/>
        <w:right w:val="none" w:sz="0" w:space="0" w:color="auto"/>
      </w:divBdr>
    </w:div>
    <w:div w:id="641154906">
      <w:bodyDiv w:val="1"/>
      <w:marLeft w:val="0"/>
      <w:marRight w:val="0"/>
      <w:marTop w:val="0"/>
      <w:marBottom w:val="0"/>
      <w:divBdr>
        <w:top w:val="none" w:sz="0" w:space="0" w:color="auto"/>
        <w:left w:val="none" w:sz="0" w:space="0" w:color="auto"/>
        <w:bottom w:val="none" w:sz="0" w:space="0" w:color="auto"/>
        <w:right w:val="none" w:sz="0" w:space="0" w:color="auto"/>
      </w:divBdr>
    </w:div>
    <w:div w:id="674769215">
      <w:bodyDiv w:val="1"/>
      <w:marLeft w:val="0"/>
      <w:marRight w:val="0"/>
      <w:marTop w:val="0"/>
      <w:marBottom w:val="0"/>
      <w:divBdr>
        <w:top w:val="none" w:sz="0" w:space="0" w:color="auto"/>
        <w:left w:val="none" w:sz="0" w:space="0" w:color="auto"/>
        <w:bottom w:val="none" w:sz="0" w:space="0" w:color="auto"/>
        <w:right w:val="none" w:sz="0" w:space="0" w:color="auto"/>
      </w:divBdr>
    </w:div>
    <w:div w:id="676032781">
      <w:bodyDiv w:val="1"/>
      <w:marLeft w:val="0"/>
      <w:marRight w:val="0"/>
      <w:marTop w:val="0"/>
      <w:marBottom w:val="0"/>
      <w:divBdr>
        <w:top w:val="none" w:sz="0" w:space="0" w:color="auto"/>
        <w:left w:val="none" w:sz="0" w:space="0" w:color="auto"/>
        <w:bottom w:val="none" w:sz="0" w:space="0" w:color="auto"/>
        <w:right w:val="none" w:sz="0" w:space="0" w:color="auto"/>
      </w:divBdr>
    </w:div>
    <w:div w:id="755201438">
      <w:bodyDiv w:val="1"/>
      <w:marLeft w:val="0"/>
      <w:marRight w:val="0"/>
      <w:marTop w:val="0"/>
      <w:marBottom w:val="0"/>
      <w:divBdr>
        <w:top w:val="none" w:sz="0" w:space="0" w:color="auto"/>
        <w:left w:val="none" w:sz="0" w:space="0" w:color="auto"/>
        <w:bottom w:val="none" w:sz="0" w:space="0" w:color="auto"/>
        <w:right w:val="none" w:sz="0" w:space="0" w:color="auto"/>
      </w:divBdr>
    </w:div>
    <w:div w:id="773403202">
      <w:bodyDiv w:val="1"/>
      <w:marLeft w:val="0"/>
      <w:marRight w:val="0"/>
      <w:marTop w:val="0"/>
      <w:marBottom w:val="0"/>
      <w:divBdr>
        <w:top w:val="none" w:sz="0" w:space="0" w:color="auto"/>
        <w:left w:val="none" w:sz="0" w:space="0" w:color="auto"/>
        <w:bottom w:val="none" w:sz="0" w:space="0" w:color="auto"/>
        <w:right w:val="none" w:sz="0" w:space="0" w:color="auto"/>
      </w:divBdr>
    </w:div>
    <w:div w:id="847209083">
      <w:bodyDiv w:val="1"/>
      <w:marLeft w:val="0"/>
      <w:marRight w:val="0"/>
      <w:marTop w:val="0"/>
      <w:marBottom w:val="0"/>
      <w:divBdr>
        <w:top w:val="none" w:sz="0" w:space="0" w:color="auto"/>
        <w:left w:val="none" w:sz="0" w:space="0" w:color="auto"/>
        <w:bottom w:val="none" w:sz="0" w:space="0" w:color="auto"/>
        <w:right w:val="none" w:sz="0" w:space="0" w:color="auto"/>
      </w:divBdr>
    </w:div>
    <w:div w:id="847250998">
      <w:bodyDiv w:val="1"/>
      <w:marLeft w:val="0"/>
      <w:marRight w:val="0"/>
      <w:marTop w:val="0"/>
      <w:marBottom w:val="0"/>
      <w:divBdr>
        <w:top w:val="none" w:sz="0" w:space="0" w:color="auto"/>
        <w:left w:val="none" w:sz="0" w:space="0" w:color="auto"/>
        <w:bottom w:val="none" w:sz="0" w:space="0" w:color="auto"/>
        <w:right w:val="none" w:sz="0" w:space="0" w:color="auto"/>
      </w:divBdr>
    </w:div>
    <w:div w:id="898713727">
      <w:bodyDiv w:val="1"/>
      <w:marLeft w:val="0"/>
      <w:marRight w:val="0"/>
      <w:marTop w:val="0"/>
      <w:marBottom w:val="0"/>
      <w:divBdr>
        <w:top w:val="none" w:sz="0" w:space="0" w:color="auto"/>
        <w:left w:val="none" w:sz="0" w:space="0" w:color="auto"/>
        <w:bottom w:val="none" w:sz="0" w:space="0" w:color="auto"/>
        <w:right w:val="none" w:sz="0" w:space="0" w:color="auto"/>
      </w:divBdr>
    </w:div>
    <w:div w:id="909578306">
      <w:bodyDiv w:val="1"/>
      <w:marLeft w:val="0"/>
      <w:marRight w:val="0"/>
      <w:marTop w:val="0"/>
      <w:marBottom w:val="0"/>
      <w:divBdr>
        <w:top w:val="none" w:sz="0" w:space="0" w:color="auto"/>
        <w:left w:val="none" w:sz="0" w:space="0" w:color="auto"/>
        <w:bottom w:val="none" w:sz="0" w:space="0" w:color="auto"/>
        <w:right w:val="none" w:sz="0" w:space="0" w:color="auto"/>
      </w:divBdr>
    </w:div>
    <w:div w:id="968588713">
      <w:bodyDiv w:val="1"/>
      <w:marLeft w:val="0"/>
      <w:marRight w:val="0"/>
      <w:marTop w:val="0"/>
      <w:marBottom w:val="0"/>
      <w:divBdr>
        <w:top w:val="none" w:sz="0" w:space="0" w:color="auto"/>
        <w:left w:val="none" w:sz="0" w:space="0" w:color="auto"/>
        <w:bottom w:val="none" w:sz="0" w:space="0" w:color="auto"/>
        <w:right w:val="none" w:sz="0" w:space="0" w:color="auto"/>
      </w:divBdr>
    </w:div>
    <w:div w:id="975069284">
      <w:bodyDiv w:val="1"/>
      <w:marLeft w:val="0"/>
      <w:marRight w:val="0"/>
      <w:marTop w:val="0"/>
      <w:marBottom w:val="0"/>
      <w:divBdr>
        <w:top w:val="none" w:sz="0" w:space="0" w:color="auto"/>
        <w:left w:val="none" w:sz="0" w:space="0" w:color="auto"/>
        <w:bottom w:val="none" w:sz="0" w:space="0" w:color="auto"/>
        <w:right w:val="none" w:sz="0" w:space="0" w:color="auto"/>
      </w:divBdr>
    </w:div>
    <w:div w:id="1054506062">
      <w:bodyDiv w:val="1"/>
      <w:marLeft w:val="0"/>
      <w:marRight w:val="0"/>
      <w:marTop w:val="0"/>
      <w:marBottom w:val="0"/>
      <w:divBdr>
        <w:top w:val="none" w:sz="0" w:space="0" w:color="auto"/>
        <w:left w:val="none" w:sz="0" w:space="0" w:color="auto"/>
        <w:bottom w:val="none" w:sz="0" w:space="0" w:color="auto"/>
        <w:right w:val="none" w:sz="0" w:space="0" w:color="auto"/>
      </w:divBdr>
    </w:div>
    <w:div w:id="1132409199">
      <w:bodyDiv w:val="1"/>
      <w:marLeft w:val="0"/>
      <w:marRight w:val="0"/>
      <w:marTop w:val="0"/>
      <w:marBottom w:val="0"/>
      <w:divBdr>
        <w:top w:val="none" w:sz="0" w:space="0" w:color="auto"/>
        <w:left w:val="none" w:sz="0" w:space="0" w:color="auto"/>
        <w:bottom w:val="none" w:sz="0" w:space="0" w:color="auto"/>
        <w:right w:val="none" w:sz="0" w:space="0" w:color="auto"/>
      </w:divBdr>
    </w:div>
    <w:div w:id="1141120324">
      <w:bodyDiv w:val="1"/>
      <w:marLeft w:val="0"/>
      <w:marRight w:val="0"/>
      <w:marTop w:val="0"/>
      <w:marBottom w:val="0"/>
      <w:divBdr>
        <w:top w:val="none" w:sz="0" w:space="0" w:color="auto"/>
        <w:left w:val="none" w:sz="0" w:space="0" w:color="auto"/>
        <w:bottom w:val="none" w:sz="0" w:space="0" w:color="auto"/>
        <w:right w:val="none" w:sz="0" w:space="0" w:color="auto"/>
      </w:divBdr>
    </w:div>
    <w:div w:id="1143348767">
      <w:bodyDiv w:val="1"/>
      <w:marLeft w:val="0"/>
      <w:marRight w:val="0"/>
      <w:marTop w:val="0"/>
      <w:marBottom w:val="0"/>
      <w:divBdr>
        <w:top w:val="none" w:sz="0" w:space="0" w:color="auto"/>
        <w:left w:val="none" w:sz="0" w:space="0" w:color="auto"/>
        <w:bottom w:val="none" w:sz="0" w:space="0" w:color="auto"/>
        <w:right w:val="none" w:sz="0" w:space="0" w:color="auto"/>
      </w:divBdr>
    </w:div>
    <w:div w:id="1169714150">
      <w:bodyDiv w:val="1"/>
      <w:marLeft w:val="0"/>
      <w:marRight w:val="0"/>
      <w:marTop w:val="0"/>
      <w:marBottom w:val="0"/>
      <w:divBdr>
        <w:top w:val="none" w:sz="0" w:space="0" w:color="auto"/>
        <w:left w:val="none" w:sz="0" w:space="0" w:color="auto"/>
        <w:bottom w:val="none" w:sz="0" w:space="0" w:color="auto"/>
        <w:right w:val="none" w:sz="0" w:space="0" w:color="auto"/>
      </w:divBdr>
    </w:div>
    <w:div w:id="1209754935">
      <w:bodyDiv w:val="1"/>
      <w:marLeft w:val="0"/>
      <w:marRight w:val="0"/>
      <w:marTop w:val="0"/>
      <w:marBottom w:val="0"/>
      <w:divBdr>
        <w:top w:val="none" w:sz="0" w:space="0" w:color="auto"/>
        <w:left w:val="none" w:sz="0" w:space="0" w:color="auto"/>
        <w:bottom w:val="none" w:sz="0" w:space="0" w:color="auto"/>
        <w:right w:val="none" w:sz="0" w:space="0" w:color="auto"/>
      </w:divBdr>
    </w:div>
    <w:div w:id="1259555603">
      <w:bodyDiv w:val="1"/>
      <w:marLeft w:val="0"/>
      <w:marRight w:val="0"/>
      <w:marTop w:val="0"/>
      <w:marBottom w:val="0"/>
      <w:divBdr>
        <w:top w:val="none" w:sz="0" w:space="0" w:color="auto"/>
        <w:left w:val="none" w:sz="0" w:space="0" w:color="auto"/>
        <w:bottom w:val="none" w:sz="0" w:space="0" w:color="auto"/>
        <w:right w:val="none" w:sz="0" w:space="0" w:color="auto"/>
      </w:divBdr>
    </w:div>
    <w:div w:id="1297831948">
      <w:bodyDiv w:val="1"/>
      <w:marLeft w:val="0"/>
      <w:marRight w:val="0"/>
      <w:marTop w:val="0"/>
      <w:marBottom w:val="0"/>
      <w:divBdr>
        <w:top w:val="none" w:sz="0" w:space="0" w:color="auto"/>
        <w:left w:val="none" w:sz="0" w:space="0" w:color="auto"/>
        <w:bottom w:val="none" w:sz="0" w:space="0" w:color="auto"/>
        <w:right w:val="none" w:sz="0" w:space="0" w:color="auto"/>
      </w:divBdr>
    </w:div>
    <w:div w:id="1311986462">
      <w:bodyDiv w:val="1"/>
      <w:marLeft w:val="0"/>
      <w:marRight w:val="0"/>
      <w:marTop w:val="0"/>
      <w:marBottom w:val="0"/>
      <w:divBdr>
        <w:top w:val="none" w:sz="0" w:space="0" w:color="auto"/>
        <w:left w:val="none" w:sz="0" w:space="0" w:color="auto"/>
        <w:bottom w:val="none" w:sz="0" w:space="0" w:color="auto"/>
        <w:right w:val="none" w:sz="0" w:space="0" w:color="auto"/>
      </w:divBdr>
    </w:div>
    <w:div w:id="1354304872">
      <w:bodyDiv w:val="1"/>
      <w:marLeft w:val="0"/>
      <w:marRight w:val="0"/>
      <w:marTop w:val="0"/>
      <w:marBottom w:val="0"/>
      <w:divBdr>
        <w:top w:val="none" w:sz="0" w:space="0" w:color="auto"/>
        <w:left w:val="none" w:sz="0" w:space="0" w:color="auto"/>
        <w:bottom w:val="none" w:sz="0" w:space="0" w:color="auto"/>
        <w:right w:val="none" w:sz="0" w:space="0" w:color="auto"/>
      </w:divBdr>
    </w:div>
    <w:div w:id="1360201052">
      <w:bodyDiv w:val="1"/>
      <w:marLeft w:val="0"/>
      <w:marRight w:val="0"/>
      <w:marTop w:val="0"/>
      <w:marBottom w:val="0"/>
      <w:divBdr>
        <w:top w:val="none" w:sz="0" w:space="0" w:color="auto"/>
        <w:left w:val="none" w:sz="0" w:space="0" w:color="auto"/>
        <w:bottom w:val="none" w:sz="0" w:space="0" w:color="auto"/>
        <w:right w:val="none" w:sz="0" w:space="0" w:color="auto"/>
      </w:divBdr>
    </w:div>
    <w:div w:id="1362824809">
      <w:bodyDiv w:val="1"/>
      <w:marLeft w:val="0"/>
      <w:marRight w:val="0"/>
      <w:marTop w:val="0"/>
      <w:marBottom w:val="0"/>
      <w:divBdr>
        <w:top w:val="none" w:sz="0" w:space="0" w:color="auto"/>
        <w:left w:val="none" w:sz="0" w:space="0" w:color="auto"/>
        <w:bottom w:val="none" w:sz="0" w:space="0" w:color="auto"/>
        <w:right w:val="none" w:sz="0" w:space="0" w:color="auto"/>
      </w:divBdr>
    </w:div>
    <w:div w:id="1407610301">
      <w:bodyDiv w:val="1"/>
      <w:marLeft w:val="0"/>
      <w:marRight w:val="0"/>
      <w:marTop w:val="0"/>
      <w:marBottom w:val="0"/>
      <w:divBdr>
        <w:top w:val="none" w:sz="0" w:space="0" w:color="auto"/>
        <w:left w:val="none" w:sz="0" w:space="0" w:color="auto"/>
        <w:bottom w:val="none" w:sz="0" w:space="0" w:color="auto"/>
        <w:right w:val="none" w:sz="0" w:space="0" w:color="auto"/>
      </w:divBdr>
    </w:div>
    <w:div w:id="1463380630">
      <w:bodyDiv w:val="1"/>
      <w:marLeft w:val="0"/>
      <w:marRight w:val="0"/>
      <w:marTop w:val="0"/>
      <w:marBottom w:val="0"/>
      <w:divBdr>
        <w:top w:val="none" w:sz="0" w:space="0" w:color="auto"/>
        <w:left w:val="none" w:sz="0" w:space="0" w:color="auto"/>
        <w:bottom w:val="none" w:sz="0" w:space="0" w:color="auto"/>
        <w:right w:val="none" w:sz="0" w:space="0" w:color="auto"/>
      </w:divBdr>
    </w:div>
    <w:div w:id="1471435895">
      <w:bodyDiv w:val="1"/>
      <w:marLeft w:val="0"/>
      <w:marRight w:val="0"/>
      <w:marTop w:val="0"/>
      <w:marBottom w:val="0"/>
      <w:divBdr>
        <w:top w:val="none" w:sz="0" w:space="0" w:color="auto"/>
        <w:left w:val="none" w:sz="0" w:space="0" w:color="auto"/>
        <w:bottom w:val="none" w:sz="0" w:space="0" w:color="auto"/>
        <w:right w:val="none" w:sz="0" w:space="0" w:color="auto"/>
      </w:divBdr>
    </w:div>
    <w:div w:id="1490294441">
      <w:bodyDiv w:val="1"/>
      <w:marLeft w:val="0"/>
      <w:marRight w:val="0"/>
      <w:marTop w:val="0"/>
      <w:marBottom w:val="0"/>
      <w:divBdr>
        <w:top w:val="none" w:sz="0" w:space="0" w:color="auto"/>
        <w:left w:val="none" w:sz="0" w:space="0" w:color="auto"/>
        <w:bottom w:val="none" w:sz="0" w:space="0" w:color="auto"/>
        <w:right w:val="none" w:sz="0" w:space="0" w:color="auto"/>
      </w:divBdr>
    </w:div>
    <w:div w:id="1545217185">
      <w:bodyDiv w:val="1"/>
      <w:marLeft w:val="0"/>
      <w:marRight w:val="0"/>
      <w:marTop w:val="0"/>
      <w:marBottom w:val="0"/>
      <w:divBdr>
        <w:top w:val="none" w:sz="0" w:space="0" w:color="auto"/>
        <w:left w:val="none" w:sz="0" w:space="0" w:color="auto"/>
        <w:bottom w:val="none" w:sz="0" w:space="0" w:color="auto"/>
        <w:right w:val="none" w:sz="0" w:space="0" w:color="auto"/>
      </w:divBdr>
    </w:div>
    <w:div w:id="1595086458">
      <w:bodyDiv w:val="1"/>
      <w:marLeft w:val="0"/>
      <w:marRight w:val="0"/>
      <w:marTop w:val="0"/>
      <w:marBottom w:val="0"/>
      <w:divBdr>
        <w:top w:val="none" w:sz="0" w:space="0" w:color="auto"/>
        <w:left w:val="none" w:sz="0" w:space="0" w:color="auto"/>
        <w:bottom w:val="none" w:sz="0" w:space="0" w:color="auto"/>
        <w:right w:val="none" w:sz="0" w:space="0" w:color="auto"/>
      </w:divBdr>
    </w:div>
    <w:div w:id="1599100057">
      <w:bodyDiv w:val="1"/>
      <w:marLeft w:val="0"/>
      <w:marRight w:val="0"/>
      <w:marTop w:val="0"/>
      <w:marBottom w:val="0"/>
      <w:divBdr>
        <w:top w:val="none" w:sz="0" w:space="0" w:color="auto"/>
        <w:left w:val="none" w:sz="0" w:space="0" w:color="auto"/>
        <w:bottom w:val="none" w:sz="0" w:space="0" w:color="auto"/>
        <w:right w:val="none" w:sz="0" w:space="0" w:color="auto"/>
      </w:divBdr>
    </w:div>
    <w:div w:id="1605116029">
      <w:bodyDiv w:val="1"/>
      <w:marLeft w:val="0"/>
      <w:marRight w:val="0"/>
      <w:marTop w:val="0"/>
      <w:marBottom w:val="0"/>
      <w:divBdr>
        <w:top w:val="none" w:sz="0" w:space="0" w:color="auto"/>
        <w:left w:val="none" w:sz="0" w:space="0" w:color="auto"/>
        <w:bottom w:val="none" w:sz="0" w:space="0" w:color="auto"/>
        <w:right w:val="none" w:sz="0" w:space="0" w:color="auto"/>
      </w:divBdr>
    </w:div>
    <w:div w:id="1643339724">
      <w:bodyDiv w:val="1"/>
      <w:marLeft w:val="0"/>
      <w:marRight w:val="0"/>
      <w:marTop w:val="0"/>
      <w:marBottom w:val="0"/>
      <w:divBdr>
        <w:top w:val="none" w:sz="0" w:space="0" w:color="auto"/>
        <w:left w:val="none" w:sz="0" w:space="0" w:color="auto"/>
        <w:bottom w:val="none" w:sz="0" w:space="0" w:color="auto"/>
        <w:right w:val="none" w:sz="0" w:space="0" w:color="auto"/>
      </w:divBdr>
    </w:div>
    <w:div w:id="1668285093">
      <w:bodyDiv w:val="1"/>
      <w:marLeft w:val="0"/>
      <w:marRight w:val="0"/>
      <w:marTop w:val="0"/>
      <w:marBottom w:val="0"/>
      <w:divBdr>
        <w:top w:val="none" w:sz="0" w:space="0" w:color="auto"/>
        <w:left w:val="none" w:sz="0" w:space="0" w:color="auto"/>
        <w:bottom w:val="none" w:sz="0" w:space="0" w:color="auto"/>
        <w:right w:val="none" w:sz="0" w:space="0" w:color="auto"/>
      </w:divBdr>
    </w:div>
    <w:div w:id="1716081783">
      <w:bodyDiv w:val="1"/>
      <w:marLeft w:val="0"/>
      <w:marRight w:val="0"/>
      <w:marTop w:val="0"/>
      <w:marBottom w:val="0"/>
      <w:divBdr>
        <w:top w:val="none" w:sz="0" w:space="0" w:color="auto"/>
        <w:left w:val="none" w:sz="0" w:space="0" w:color="auto"/>
        <w:bottom w:val="none" w:sz="0" w:space="0" w:color="auto"/>
        <w:right w:val="none" w:sz="0" w:space="0" w:color="auto"/>
      </w:divBdr>
    </w:div>
    <w:div w:id="1736124510">
      <w:bodyDiv w:val="1"/>
      <w:marLeft w:val="0"/>
      <w:marRight w:val="0"/>
      <w:marTop w:val="0"/>
      <w:marBottom w:val="0"/>
      <w:divBdr>
        <w:top w:val="none" w:sz="0" w:space="0" w:color="auto"/>
        <w:left w:val="none" w:sz="0" w:space="0" w:color="auto"/>
        <w:bottom w:val="none" w:sz="0" w:space="0" w:color="auto"/>
        <w:right w:val="none" w:sz="0" w:space="0" w:color="auto"/>
      </w:divBdr>
    </w:div>
    <w:div w:id="1745951082">
      <w:bodyDiv w:val="1"/>
      <w:marLeft w:val="0"/>
      <w:marRight w:val="0"/>
      <w:marTop w:val="0"/>
      <w:marBottom w:val="0"/>
      <w:divBdr>
        <w:top w:val="none" w:sz="0" w:space="0" w:color="auto"/>
        <w:left w:val="none" w:sz="0" w:space="0" w:color="auto"/>
        <w:bottom w:val="none" w:sz="0" w:space="0" w:color="auto"/>
        <w:right w:val="none" w:sz="0" w:space="0" w:color="auto"/>
      </w:divBdr>
    </w:div>
    <w:div w:id="1759449972">
      <w:bodyDiv w:val="1"/>
      <w:marLeft w:val="0"/>
      <w:marRight w:val="0"/>
      <w:marTop w:val="0"/>
      <w:marBottom w:val="0"/>
      <w:divBdr>
        <w:top w:val="none" w:sz="0" w:space="0" w:color="auto"/>
        <w:left w:val="none" w:sz="0" w:space="0" w:color="auto"/>
        <w:bottom w:val="none" w:sz="0" w:space="0" w:color="auto"/>
        <w:right w:val="none" w:sz="0" w:space="0" w:color="auto"/>
      </w:divBdr>
    </w:div>
    <w:div w:id="1795905032">
      <w:bodyDiv w:val="1"/>
      <w:marLeft w:val="0"/>
      <w:marRight w:val="0"/>
      <w:marTop w:val="0"/>
      <w:marBottom w:val="0"/>
      <w:divBdr>
        <w:top w:val="none" w:sz="0" w:space="0" w:color="auto"/>
        <w:left w:val="none" w:sz="0" w:space="0" w:color="auto"/>
        <w:bottom w:val="none" w:sz="0" w:space="0" w:color="auto"/>
        <w:right w:val="none" w:sz="0" w:space="0" w:color="auto"/>
      </w:divBdr>
    </w:div>
    <w:div w:id="1821849638">
      <w:bodyDiv w:val="1"/>
      <w:marLeft w:val="0"/>
      <w:marRight w:val="0"/>
      <w:marTop w:val="0"/>
      <w:marBottom w:val="0"/>
      <w:divBdr>
        <w:top w:val="none" w:sz="0" w:space="0" w:color="auto"/>
        <w:left w:val="none" w:sz="0" w:space="0" w:color="auto"/>
        <w:bottom w:val="none" w:sz="0" w:space="0" w:color="auto"/>
        <w:right w:val="none" w:sz="0" w:space="0" w:color="auto"/>
      </w:divBdr>
    </w:div>
    <w:div w:id="1850556624">
      <w:bodyDiv w:val="1"/>
      <w:marLeft w:val="0"/>
      <w:marRight w:val="0"/>
      <w:marTop w:val="0"/>
      <w:marBottom w:val="0"/>
      <w:divBdr>
        <w:top w:val="none" w:sz="0" w:space="0" w:color="auto"/>
        <w:left w:val="none" w:sz="0" w:space="0" w:color="auto"/>
        <w:bottom w:val="none" w:sz="0" w:space="0" w:color="auto"/>
        <w:right w:val="none" w:sz="0" w:space="0" w:color="auto"/>
      </w:divBdr>
    </w:div>
    <w:div w:id="1907453310">
      <w:bodyDiv w:val="1"/>
      <w:marLeft w:val="0"/>
      <w:marRight w:val="0"/>
      <w:marTop w:val="0"/>
      <w:marBottom w:val="0"/>
      <w:divBdr>
        <w:top w:val="none" w:sz="0" w:space="0" w:color="auto"/>
        <w:left w:val="none" w:sz="0" w:space="0" w:color="auto"/>
        <w:bottom w:val="none" w:sz="0" w:space="0" w:color="auto"/>
        <w:right w:val="none" w:sz="0" w:space="0" w:color="auto"/>
      </w:divBdr>
    </w:div>
    <w:div w:id="1925799135">
      <w:bodyDiv w:val="1"/>
      <w:marLeft w:val="0"/>
      <w:marRight w:val="0"/>
      <w:marTop w:val="0"/>
      <w:marBottom w:val="0"/>
      <w:divBdr>
        <w:top w:val="none" w:sz="0" w:space="0" w:color="auto"/>
        <w:left w:val="none" w:sz="0" w:space="0" w:color="auto"/>
        <w:bottom w:val="none" w:sz="0" w:space="0" w:color="auto"/>
        <w:right w:val="none" w:sz="0" w:space="0" w:color="auto"/>
      </w:divBdr>
    </w:div>
    <w:div w:id="1930503193">
      <w:bodyDiv w:val="1"/>
      <w:marLeft w:val="0"/>
      <w:marRight w:val="0"/>
      <w:marTop w:val="0"/>
      <w:marBottom w:val="0"/>
      <w:divBdr>
        <w:top w:val="none" w:sz="0" w:space="0" w:color="auto"/>
        <w:left w:val="none" w:sz="0" w:space="0" w:color="auto"/>
        <w:bottom w:val="none" w:sz="0" w:space="0" w:color="auto"/>
        <w:right w:val="none" w:sz="0" w:space="0" w:color="auto"/>
      </w:divBdr>
    </w:div>
    <w:div w:id="2073650684">
      <w:bodyDiv w:val="1"/>
      <w:marLeft w:val="0"/>
      <w:marRight w:val="0"/>
      <w:marTop w:val="0"/>
      <w:marBottom w:val="0"/>
      <w:divBdr>
        <w:top w:val="none" w:sz="0" w:space="0" w:color="auto"/>
        <w:left w:val="none" w:sz="0" w:space="0" w:color="auto"/>
        <w:bottom w:val="none" w:sz="0" w:space="0" w:color="auto"/>
        <w:right w:val="none" w:sz="0" w:space="0" w:color="auto"/>
      </w:divBdr>
    </w:div>
    <w:div w:id="2094082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BIqJ36UmZLZaQyrPcGOd/ss7Nw==">CgMxLjA4AHIhMW5xTjdRQnUza2VqZ293TmI4U3RrNDFXTmM4aXVvRU1M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513</Words>
  <Characters>2883</Characters>
  <Application>Microsoft Office Word</Application>
  <DocSecurity>0</DocSecurity>
  <Lines>84</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VirginiaColetti</dc:creator>
  <cp:lastModifiedBy>Makayla Collins</cp:lastModifiedBy>
  <cp:revision>3</cp:revision>
  <cp:lastPrinted>2024-06-18T02:00:00Z</cp:lastPrinted>
  <dcterms:created xsi:type="dcterms:W3CDTF">2025-04-15T12:08:00Z</dcterms:created>
  <dcterms:modified xsi:type="dcterms:W3CDTF">2025-04-15T12:25:00Z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490b94b084f53f379bee22a705467ce44e5783c0ec79d3157f15d3bc8285cb06</vt:lpwstr>
  </property>
</Properties>
</file>